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7C8D9" w14:textId="3F4FC5C8" w:rsidR="00510397" w:rsidRPr="007503D2" w:rsidRDefault="00413723" w:rsidP="00510397">
      <w:pPr>
        <w:spacing w:before="480" w:after="0" w:line="480" w:lineRule="auto"/>
        <w:jc w:val="center"/>
        <w:rPr>
          <w:b/>
          <w:color w:val="000000"/>
          <w:lang w:val="es-ES"/>
        </w:rPr>
      </w:pPr>
      <w:bookmarkStart w:id="0" w:name="_Toc112689633"/>
      <w:commentRangeStart w:id="1"/>
      <w:r>
        <w:rPr>
          <w:rFonts w:cstheme="minorHAnsi"/>
          <w:b/>
          <w:color w:val="000000"/>
          <w:lang w:val="es-ES"/>
        </w:rPr>
        <w:t>Plantilla para la pres</w:t>
      </w:r>
      <w:r w:rsidRPr="007503D2">
        <w:rPr>
          <w:b/>
          <w:color w:val="000000"/>
          <w:lang w:val="es-ES"/>
        </w:rPr>
        <w:t xml:space="preserve">entación de </w:t>
      </w:r>
      <w:r w:rsidR="00510397" w:rsidRPr="007503D2">
        <w:rPr>
          <w:b/>
          <w:color w:val="000000"/>
          <w:lang w:val="es-ES"/>
        </w:rPr>
        <w:t>trabajo</w:t>
      </w:r>
      <w:r w:rsidRPr="007503D2">
        <w:rPr>
          <w:b/>
          <w:color w:val="000000"/>
          <w:lang w:val="es-ES"/>
        </w:rPr>
        <w:t>s</w:t>
      </w:r>
      <w:r w:rsidR="00510397" w:rsidRPr="007503D2">
        <w:rPr>
          <w:b/>
          <w:color w:val="000000"/>
          <w:lang w:val="es-ES"/>
        </w:rPr>
        <w:t xml:space="preserve"> académico</w:t>
      </w:r>
      <w:r w:rsidRPr="007503D2">
        <w:rPr>
          <w:b/>
          <w:color w:val="000000"/>
          <w:lang w:val="es-ES"/>
        </w:rPr>
        <w:t>s</w:t>
      </w:r>
      <w:commentRangeEnd w:id="1"/>
      <w:r w:rsidR="000D5DB4" w:rsidRPr="007503D2">
        <w:rPr>
          <w:rStyle w:val="Refdecomentario"/>
          <w:sz w:val="24"/>
          <w:szCs w:val="24"/>
        </w:rPr>
        <w:commentReference w:id="1"/>
      </w:r>
      <w:r w:rsidR="00FE0932" w:rsidRPr="007503D2">
        <w:rPr>
          <w:b/>
          <w:color w:val="000000"/>
          <w:lang w:val="es-ES"/>
        </w:rPr>
        <w:t xml:space="preserve"> [versión 1.0]</w:t>
      </w:r>
    </w:p>
    <w:p w14:paraId="0B0120D3" w14:textId="221AD863" w:rsidR="00510397" w:rsidRPr="007503D2" w:rsidRDefault="002239BA" w:rsidP="0089281C">
      <w:pPr>
        <w:jc w:val="center"/>
        <w:rPr>
          <w:vertAlign w:val="superscript"/>
          <w:lang w:val="es-ES"/>
        </w:rPr>
      </w:pPr>
      <w:proofErr w:type="spellStart"/>
      <w:r w:rsidRPr="007503D2">
        <w:rPr>
          <w:lang w:val="es-ES"/>
        </w:rPr>
        <w:t>Deibys</w:t>
      </w:r>
      <w:proofErr w:type="spellEnd"/>
      <w:r w:rsidRPr="007503D2">
        <w:rPr>
          <w:lang w:val="es-ES"/>
        </w:rPr>
        <w:t xml:space="preserve"> Medina</w:t>
      </w:r>
      <w:r w:rsidRPr="007503D2">
        <w:rPr>
          <w:rStyle w:val="Refdecomentario"/>
          <w:sz w:val="24"/>
          <w:szCs w:val="24"/>
        </w:rPr>
        <w:commentReference w:id="2"/>
      </w:r>
      <w:r w:rsidRPr="007503D2">
        <w:rPr>
          <w:lang w:val="es-ES"/>
        </w:rPr>
        <w:t xml:space="preserve"> (94123456)</w:t>
      </w:r>
    </w:p>
    <w:p w14:paraId="5945DF68" w14:textId="3111F401" w:rsidR="00510397" w:rsidRPr="007503D2" w:rsidRDefault="002239BA" w:rsidP="0089281C">
      <w:pPr>
        <w:jc w:val="center"/>
        <w:rPr>
          <w:lang w:val="es-ES"/>
        </w:rPr>
      </w:pPr>
      <w:r w:rsidRPr="007503D2">
        <w:rPr>
          <w:lang w:val="es-ES"/>
        </w:rPr>
        <w:t>Alberto Jiménez (31654321</w:t>
      </w:r>
      <w:r w:rsidR="001F19AD" w:rsidRPr="007503D2">
        <w:rPr>
          <w:lang w:val="es-ES"/>
        </w:rPr>
        <w:t>)</w:t>
      </w:r>
    </w:p>
    <w:p w14:paraId="6198BBAC" w14:textId="7408FF7E" w:rsidR="00510397" w:rsidRPr="007503D2" w:rsidRDefault="00510397" w:rsidP="0089281C">
      <w:pPr>
        <w:spacing w:after="0"/>
        <w:jc w:val="center"/>
        <w:rPr>
          <w:lang w:val="es-ES"/>
        </w:rPr>
      </w:pPr>
      <w:r w:rsidRPr="007503D2">
        <w:rPr>
          <w:lang w:val="es-ES"/>
        </w:rPr>
        <w:t xml:space="preserve">Nombre del Curso, Nombre del Programa Académico, Nombre de la Facultad, Institución Universitaria Colegio Mayor del Cauca </w:t>
      </w:r>
    </w:p>
    <w:p w14:paraId="183E7791" w14:textId="41EB8A4B" w:rsidR="0089281C" w:rsidRPr="007503D2" w:rsidRDefault="00D5376A" w:rsidP="0089281C">
      <w:pPr>
        <w:spacing w:after="0"/>
        <w:jc w:val="center"/>
        <w:rPr>
          <w:lang w:val="es-ES"/>
        </w:rPr>
      </w:pPr>
      <w:commentRangeStart w:id="3"/>
      <w:r w:rsidRPr="007503D2">
        <w:rPr>
          <w:lang w:val="es-ES"/>
        </w:rPr>
        <w:t>Agosto 30 de 2022</w:t>
      </w:r>
      <w:commentRangeEnd w:id="3"/>
      <w:r w:rsidRPr="007503D2">
        <w:rPr>
          <w:rStyle w:val="Refdecomentario"/>
          <w:sz w:val="24"/>
          <w:szCs w:val="24"/>
        </w:rPr>
        <w:commentReference w:id="3"/>
      </w:r>
    </w:p>
    <w:p w14:paraId="66FE64F2" w14:textId="77777777" w:rsidR="00510397" w:rsidRPr="007503D2" w:rsidRDefault="00510397" w:rsidP="00510397">
      <w:pPr>
        <w:spacing w:before="480" w:line="480" w:lineRule="auto"/>
        <w:jc w:val="center"/>
        <w:rPr>
          <w:b/>
          <w:lang w:val="es-ES"/>
        </w:rPr>
      </w:pPr>
      <w:r w:rsidRPr="007503D2">
        <w:rPr>
          <w:b/>
          <w:lang w:val="es-ES"/>
        </w:rPr>
        <w:t>Resumen</w:t>
      </w:r>
    </w:p>
    <w:p w14:paraId="229E7895" w14:textId="3FE12EB9" w:rsidR="00510397" w:rsidRPr="007503D2" w:rsidRDefault="0089281C" w:rsidP="007503D2">
      <w:pPr>
        <w:pStyle w:val="NormalWeb"/>
        <w:spacing w:before="0" w:beforeAutospacing="0" w:after="120" w:afterAutospacing="0"/>
        <w:ind w:firstLine="0"/>
        <w:rPr>
          <w:color w:val="000000"/>
          <w:lang w:val="es-ES"/>
        </w:rPr>
      </w:pPr>
      <w:r w:rsidRPr="007503D2">
        <w:rPr>
          <w:color w:val="000000"/>
          <w:lang w:val="es-ES"/>
        </w:rPr>
        <w:t>El resumen deberá tener un máximo de 200 palabras</w:t>
      </w:r>
      <w:r w:rsidR="00510397" w:rsidRPr="007503D2">
        <w:rPr>
          <w:color w:val="000000"/>
          <w:lang w:val="es-ES"/>
        </w:rPr>
        <w:t>.</w:t>
      </w:r>
      <w:r w:rsidRPr="007503D2">
        <w:rPr>
          <w:color w:val="000000"/>
          <w:lang w:val="es-ES"/>
        </w:rPr>
        <w:t xml:space="preserve"> Aquí se expone el contexto, el objetivo, la metodología, los hallazgos y las conclusiones del trabajo escrito. Al final se escriben mínimo tres (3) palabras clave en español y su traducción técnica en inglés, todas en minúscula a menos que se traten de nombres propios.</w:t>
      </w:r>
      <w:r w:rsidR="00413723" w:rsidRPr="007503D2">
        <w:rPr>
          <w:color w:val="000000"/>
          <w:lang w:val="es-ES"/>
        </w:rPr>
        <w:t xml:space="preserve"> Por ejemplo, la presente plantilla buscar </w:t>
      </w:r>
      <w:r w:rsidR="00641AEB" w:rsidRPr="007503D2">
        <w:rPr>
          <w:color w:val="000000"/>
          <w:lang w:val="es-ES"/>
        </w:rPr>
        <w:t xml:space="preserve">explicar los detalles relevantes relacionados con el formato de un trabajo académico basados en la séptima edición de la norma APA. Aquí se encuentra la estructura, encabezados, alineación, interlineado, figuras, tablas, citación, referencias y otras sugerencias de interés. </w:t>
      </w:r>
    </w:p>
    <w:p w14:paraId="3484A287" w14:textId="0319BBDC" w:rsidR="00510397" w:rsidRPr="007503D2" w:rsidRDefault="00510397" w:rsidP="007503D2">
      <w:pPr>
        <w:pStyle w:val="NormalWeb"/>
        <w:spacing w:before="0" w:beforeAutospacing="0" w:after="120" w:afterAutospacing="0"/>
        <w:ind w:firstLine="0"/>
        <w:rPr>
          <w:b/>
          <w:color w:val="000000"/>
          <w:lang w:val="es-ES"/>
        </w:rPr>
      </w:pPr>
      <w:r w:rsidRPr="007503D2">
        <w:rPr>
          <w:i/>
          <w:color w:val="000000"/>
          <w:lang w:val="es-ES"/>
        </w:rPr>
        <w:t>Palabras clave</w:t>
      </w:r>
      <w:r w:rsidRPr="007503D2">
        <w:rPr>
          <w:b/>
          <w:color w:val="000000"/>
          <w:lang w:val="es-ES"/>
        </w:rPr>
        <w:t xml:space="preserve">: </w:t>
      </w:r>
      <w:r w:rsidR="000D5DB4" w:rsidRPr="007503D2">
        <w:rPr>
          <w:color w:val="000000"/>
          <w:lang w:val="es-ES"/>
        </w:rPr>
        <w:t>normas APA</w:t>
      </w:r>
      <w:r w:rsidR="00641AEB" w:rsidRPr="007503D2">
        <w:rPr>
          <w:color w:val="000000"/>
          <w:lang w:val="es-ES"/>
        </w:rPr>
        <w:t>, metodología de la investigación</w:t>
      </w:r>
      <w:r w:rsidR="0089281C" w:rsidRPr="007503D2">
        <w:rPr>
          <w:color w:val="000000"/>
          <w:lang w:val="es-ES"/>
        </w:rPr>
        <w:t xml:space="preserve">, </w:t>
      </w:r>
      <w:r w:rsidR="00641AEB" w:rsidRPr="007503D2">
        <w:rPr>
          <w:color w:val="000000"/>
          <w:lang w:val="es-ES"/>
        </w:rPr>
        <w:t>gestores de refe</w:t>
      </w:r>
      <w:r w:rsidR="000D5DB4" w:rsidRPr="007503D2">
        <w:rPr>
          <w:color w:val="000000"/>
          <w:lang w:val="es-ES"/>
        </w:rPr>
        <w:t>re</w:t>
      </w:r>
      <w:r w:rsidR="00641AEB" w:rsidRPr="007503D2">
        <w:rPr>
          <w:color w:val="000000"/>
          <w:lang w:val="es-ES"/>
        </w:rPr>
        <w:t>ncias</w:t>
      </w:r>
      <w:r w:rsidR="0089281C" w:rsidRPr="007503D2">
        <w:rPr>
          <w:color w:val="000000"/>
          <w:lang w:val="es-ES"/>
        </w:rPr>
        <w:t xml:space="preserve">, </w:t>
      </w:r>
      <w:r w:rsidR="000D5DB4" w:rsidRPr="007503D2">
        <w:rPr>
          <w:color w:val="000000"/>
          <w:lang w:val="es-ES"/>
        </w:rPr>
        <w:t xml:space="preserve">APA </w:t>
      </w:r>
      <w:proofErr w:type="spellStart"/>
      <w:r w:rsidR="000D5DB4" w:rsidRPr="007503D2">
        <w:rPr>
          <w:color w:val="000000"/>
          <w:lang w:val="es-ES"/>
        </w:rPr>
        <w:t>style</w:t>
      </w:r>
      <w:proofErr w:type="spellEnd"/>
      <w:r w:rsidR="0089281C" w:rsidRPr="007503D2">
        <w:rPr>
          <w:color w:val="000000"/>
          <w:lang w:val="es-ES"/>
        </w:rPr>
        <w:t xml:space="preserve">, </w:t>
      </w:r>
      <w:proofErr w:type="spellStart"/>
      <w:r w:rsidR="000D5DB4" w:rsidRPr="007503D2">
        <w:rPr>
          <w:color w:val="000000"/>
          <w:lang w:val="es-ES"/>
        </w:rPr>
        <w:t>research</w:t>
      </w:r>
      <w:proofErr w:type="spellEnd"/>
      <w:r w:rsidR="000D5DB4" w:rsidRPr="007503D2">
        <w:rPr>
          <w:color w:val="000000"/>
          <w:lang w:val="es-ES"/>
        </w:rPr>
        <w:t xml:space="preserve"> </w:t>
      </w:r>
      <w:proofErr w:type="spellStart"/>
      <w:r w:rsidR="000D5DB4" w:rsidRPr="007503D2">
        <w:rPr>
          <w:color w:val="000000"/>
          <w:lang w:val="es-ES"/>
        </w:rPr>
        <w:t>methodology</w:t>
      </w:r>
      <w:proofErr w:type="spellEnd"/>
      <w:r w:rsidR="0089281C" w:rsidRPr="007503D2">
        <w:rPr>
          <w:color w:val="000000"/>
          <w:lang w:val="es-ES"/>
        </w:rPr>
        <w:t xml:space="preserve">, </w:t>
      </w:r>
      <w:proofErr w:type="spellStart"/>
      <w:r w:rsidR="000D5DB4" w:rsidRPr="007503D2">
        <w:rPr>
          <w:color w:val="000000"/>
          <w:lang w:val="es-ES"/>
        </w:rPr>
        <w:t>reference</w:t>
      </w:r>
      <w:proofErr w:type="spellEnd"/>
      <w:r w:rsidR="000D5DB4" w:rsidRPr="007503D2">
        <w:rPr>
          <w:color w:val="000000"/>
          <w:lang w:val="es-ES"/>
        </w:rPr>
        <w:t xml:space="preserve"> manager</w:t>
      </w:r>
    </w:p>
    <w:p w14:paraId="70FE742F" w14:textId="77777777" w:rsidR="003765EF" w:rsidRPr="004A533E" w:rsidRDefault="000D5DB4" w:rsidP="003765EF">
      <w:pPr>
        <w:spacing w:before="480" w:after="0" w:line="480" w:lineRule="auto"/>
        <w:jc w:val="center"/>
        <w:rPr>
          <w:rFonts w:cstheme="minorHAnsi"/>
          <w:b/>
          <w:color w:val="000000"/>
          <w:lang w:val="es-ES"/>
        </w:rPr>
      </w:pPr>
      <w:commentRangeStart w:id="4"/>
      <w:r>
        <w:rPr>
          <w:rFonts w:cstheme="minorHAnsi"/>
          <w:b/>
          <w:color w:val="000000"/>
          <w:lang w:val="es-ES"/>
        </w:rPr>
        <w:t>Plantilla para la presentación de trabajos académicos</w:t>
      </w:r>
      <w:commentRangeEnd w:id="4"/>
      <w:r>
        <w:rPr>
          <w:rStyle w:val="Refdecomentario"/>
        </w:rPr>
        <w:commentReference w:id="4"/>
      </w:r>
      <w:r w:rsidR="003765EF">
        <w:rPr>
          <w:rFonts w:cstheme="minorHAnsi"/>
          <w:b/>
          <w:color w:val="000000"/>
          <w:lang w:val="es-ES"/>
        </w:rPr>
        <w:t xml:space="preserve"> [versión 1.0]</w:t>
      </w:r>
    </w:p>
    <w:p w14:paraId="2EE2B9C6" w14:textId="70AE42E0" w:rsidR="00F40C2B" w:rsidRPr="00F40C2B" w:rsidRDefault="00F40C2B" w:rsidP="0089281C">
      <w:pPr>
        <w:pStyle w:val="Ttulo2"/>
        <w:rPr>
          <w:color w:val="808080" w:themeColor="background1" w:themeShade="80"/>
        </w:rPr>
      </w:pPr>
      <w:bookmarkStart w:id="5" w:name="_Toc112689635"/>
      <w:bookmarkEnd w:id="0"/>
      <w:commentRangeStart w:id="6"/>
      <w:r w:rsidRPr="00F40C2B">
        <w:t>Introducción</w:t>
      </w:r>
      <w:bookmarkEnd w:id="5"/>
      <w:commentRangeEnd w:id="6"/>
      <w:r w:rsidR="006F2EBC">
        <w:rPr>
          <w:rStyle w:val="Refdecomentario"/>
          <w:b w:val="0"/>
          <w:lang w:eastAsia="ar-SA"/>
        </w:rPr>
        <w:commentReference w:id="6"/>
      </w:r>
    </w:p>
    <w:p w14:paraId="656FD247" w14:textId="575BDD53" w:rsidR="00F40C2B" w:rsidRDefault="00147B41" w:rsidP="00147B41">
      <w:pPr>
        <w:suppressAutoHyphens w:val="0"/>
        <w:spacing w:after="0"/>
        <w:rPr>
          <w:b/>
          <w:color w:val="0070C0"/>
        </w:rPr>
      </w:pPr>
      <w:r>
        <w:t>Como su nombre lo indica en este apartado se introduce el tema a través de su contexto, la pregunta a resolver, los objetivos y los hall</w:t>
      </w:r>
      <w:r w:rsidR="00D5376A">
        <w:t>azgos encontrados en el trabajo</w:t>
      </w:r>
      <w:r w:rsidR="00FD2DD8">
        <w:t>.</w:t>
      </w:r>
      <w:r w:rsidR="00F40C2B" w:rsidRPr="002529BF">
        <w:rPr>
          <w:lang w:eastAsia="es-CO"/>
        </w:rPr>
        <w:t xml:space="preserve"> </w:t>
      </w:r>
      <w:r w:rsidR="00F40C2B" w:rsidRPr="002529BF">
        <w:rPr>
          <w:color w:val="0070C0"/>
        </w:rPr>
        <w:t xml:space="preserve">Su extensión debe ser entre </w:t>
      </w:r>
      <w:r w:rsidRPr="002529BF">
        <w:rPr>
          <w:color w:val="0070C0"/>
        </w:rPr>
        <w:t>xxx</w:t>
      </w:r>
      <w:r w:rsidR="00F40C2B" w:rsidRPr="002529BF">
        <w:rPr>
          <w:color w:val="0070C0"/>
        </w:rPr>
        <w:t xml:space="preserve"> y </w:t>
      </w:r>
      <w:r w:rsidRPr="002529BF">
        <w:rPr>
          <w:color w:val="0070C0"/>
        </w:rPr>
        <w:t>xxx</w:t>
      </w:r>
      <w:r w:rsidR="00F40C2B" w:rsidRPr="002529BF">
        <w:rPr>
          <w:color w:val="0070C0"/>
        </w:rPr>
        <w:t xml:space="preserve"> palabras</w:t>
      </w:r>
      <w:r w:rsidR="00A04690" w:rsidRPr="002529BF">
        <w:rPr>
          <w:color w:val="0070C0"/>
        </w:rPr>
        <w:t>.</w:t>
      </w:r>
    </w:p>
    <w:p w14:paraId="10281CA1" w14:textId="3260361D" w:rsidR="00B077A7" w:rsidRDefault="007F3E04" w:rsidP="00CC109F">
      <w:pPr>
        <w:pStyle w:val="Piedepgina"/>
        <w:tabs>
          <w:tab w:val="clear" w:pos="4419"/>
          <w:tab w:val="clear" w:pos="8838"/>
        </w:tabs>
        <w:spacing w:before="120" w:after="120"/>
      </w:pPr>
      <w:r>
        <w:t xml:space="preserve">Los párrafos tienen sangría </w:t>
      </w:r>
      <w:r w:rsidR="00CC109F">
        <w:t xml:space="preserve">1.25 centímetros </w:t>
      </w:r>
      <w:r>
        <w:t>para la primera línea. La alineación es a la izquie</w:t>
      </w:r>
      <w:r w:rsidR="00CC109F">
        <w:t>r</w:t>
      </w:r>
      <w:r>
        <w:t xml:space="preserve">da, el interlineado es de 1,5 y </w:t>
      </w:r>
      <w:r w:rsidR="00CC109F">
        <w:t xml:space="preserve">se sugiere usar la fuente Times New </w:t>
      </w:r>
      <w:proofErr w:type="spellStart"/>
      <w:r w:rsidR="00CC109F">
        <w:t>Roman</w:t>
      </w:r>
      <w:proofErr w:type="spellEnd"/>
      <w:r w:rsidR="00CC109F">
        <w:t xml:space="preserve"> </w:t>
      </w:r>
      <w:r w:rsidR="00CC109F">
        <w:lastRenderedPageBreak/>
        <w:t>tamaño 12. No se recomienda dejar espacios en blanco para separar los párrafos pues ya cuentan con un espaciado anterior y posterior de 6 puntos</w:t>
      </w:r>
      <w:r w:rsidR="00627014">
        <w:t>.</w:t>
      </w:r>
      <w:r w:rsidR="00CC109F">
        <w:t xml:space="preserve"> </w:t>
      </w:r>
      <w:r w:rsidR="00627014">
        <w:t>Ver configuración del párrafo e</w:t>
      </w:r>
      <w:r w:rsidR="00CC109F">
        <w:t>n la Figura 1.</w:t>
      </w:r>
    </w:p>
    <w:p w14:paraId="6E414D2B" w14:textId="09EBDA34" w:rsidR="00610E1E" w:rsidRDefault="00610E1E" w:rsidP="00610E1E">
      <w:pPr>
        <w:pStyle w:val="Descripcin"/>
      </w:pPr>
      <w:bookmarkStart w:id="7" w:name="_Toc112680401"/>
      <w:r w:rsidRPr="00AD221C">
        <w:rPr>
          <w:b/>
          <w:i w:val="0"/>
        </w:rPr>
        <w:t xml:space="preserve">Figura </w:t>
      </w:r>
      <w:r w:rsidRPr="00AD221C">
        <w:rPr>
          <w:b/>
          <w:i w:val="0"/>
        </w:rPr>
        <w:fldChar w:fldCharType="begin"/>
      </w:r>
      <w:r w:rsidRPr="00AD221C">
        <w:rPr>
          <w:b/>
          <w:i w:val="0"/>
        </w:rPr>
        <w:instrText xml:space="preserve"> SEQ Figura \* ARABIC </w:instrText>
      </w:r>
      <w:r w:rsidRPr="00AD221C">
        <w:rPr>
          <w:b/>
          <w:i w:val="0"/>
        </w:rPr>
        <w:fldChar w:fldCharType="separate"/>
      </w:r>
      <w:r w:rsidR="00816119">
        <w:rPr>
          <w:b/>
          <w:i w:val="0"/>
          <w:noProof/>
        </w:rPr>
        <w:t>1</w:t>
      </w:r>
      <w:r w:rsidRPr="00AD221C">
        <w:rPr>
          <w:b/>
          <w:i w:val="0"/>
        </w:rPr>
        <w:fldChar w:fldCharType="end"/>
      </w:r>
      <w:r w:rsidRPr="00F8391A">
        <w:t>. Propiedades del párrafo normal en APA</w:t>
      </w:r>
      <w:bookmarkEnd w:id="7"/>
    </w:p>
    <w:p w14:paraId="4DAF2C0C" w14:textId="77777777" w:rsidR="00AD221C" w:rsidRDefault="00CC109F" w:rsidP="00EC7EE5">
      <w:pPr>
        <w:pStyle w:val="Notas"/>
      </w:pPr>
      <w:r>
        <w:rPr>
          <w:noProof/>
          <w:lang w:val="es-419" w:eastAsia="es-419"/>
        </w:rPr>
        <w:drawing>
          <wp:inline distT="0" distB="0" distL="0" distR="0" wp14:anchorId="6364933E" wp14:editId="4DBC785B">
            <wp:extent cx="3152775" cy="3024659"/>
            <wp:effectExtent l="0" t="0" r="0"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156436" cy="3028171"/>
                    </a:xfrm>
                    <a:prstGeom prst="rect">
                      <a:avLst/>
                    </a:prstGeom>
                  </pic:spPr>
                </pic:pic>
              </a:graphicData>
            </a:graphic>
          </wp:inline>
        </w:drawing>
      </w:r>
    </w:p>
    <w:p w14:paraId="250557D8" w14:textId="671ECE96" w:rsidR="00AD221C" w:rsidRDefault="00AD221C" w:rsidP="00AD221C">
      <w:pPr>
        <w:pStyle w:val="Piedepgina"/>
        <w:tabs>
          <w:tab w:val="clear" w:pos="4419"/>
          <w:tab w:val="clear" w:pos="8838"/>
        </w:tabs>
        <w:spacing w:before="120" w:after="120"/>
      </w:pPr>
      <w:r w:rsidRPr="00AD221C">
        <w:rPr>
          <w:i/>
        </w:rPr>
        <w:t>Nota</w:t>
      </w:r>
      <w:r w:rsidR="006B386A">
        <w:rPr>
          <w:i/>
        </w:rPr>
        <w:t>.</w:t>
      </w:r>
      <w:r>
        <w:t xml:space="preserve"> </w:t>
      </w:r>
      <w:r w:rsidR="009D3ED2">
        <w:t>Configuración para el editor de texto MS Word</w:t>
      </w:r>
      <w:r>
        <w:t>.</w:t>
      </w:r>
    </w:p>
    <w:p w14:paraId="2650F1F7" w14:textId="68B71B67" w:rsidR="00AD221C" w:rsidRDefault="009D3ED2" w:rsidP="00E82302">
      <w:pPr>
        <w:pStyle w:val="Ttulo3"/>
      </w:pPr>
      <w:bookmarkStart w:id="8" w:name="_Toc112689636"/>
      <w:r>
        <w:t>F</w:t>
      </w:r>
      <w:r w:rsidR="00AD221C">
        <w:t>iguras en Word</w:t>
      </w:r>
      <w:bookmarkEnd w:id="8"/>
      <w:r w:rsidR="009C3C1C">
        <w:t>-</w:t>
      </w:r>
      <w:r w:rsidR="009C3C1C" w:rsidRPr="009C3C1C">
        <w:t xml:space="preserve"> </w:t>
      </w:r>
      <w:r w:rsidR="009C3C1C">
        <w:t>Ejemplo encabezado nivel 3</w:t>
      </w:r>
    </w:p>
    <w:p w14:paraId="11279F52" w14:textId="50DDD6FC" w:rsidR="00B750C8" w:rsidRDefault="009D3ED2" w:rsidP="002C74A9">
      <w:r>
        <w:t xml:space="preserve">Antes de entrar en </w:t>
      </w:r>
      <w:r w:rsidR="00D5376A">
        <w:t>materia</w:t>
      </w:r>
      <w:r>
        <w:t xml:space="preserve">, nótese que el primer encabezado titulado </w:t>
      </w:r>
      <w:r w:rsidR="00E82302" w:rsidRPr="00E82302">
        <w:rPr>
          <w:i/>
        </w:rPr>
        <w:t>Plantilla para la presentación de trabajos académicos [versión 1.0]</w:t>
      </w:r>
      <w:r w:rsidR="00E82302">
        <w:rPr>
          <w:i/>
        </w:rPr>
        <w:t xml:space="preserve"> </w:t>
      </w:r>
      <w:r>
        <w:t>es centrado</w:t>
      </w:r>
      <w:r w:rsidR="00E82302">
        <w:t xml:space="preserve"> y </w:t>
      </w:r>
      <w:r>
        <w:t xml:space="preserve">el de segundo nivel </w:t>
      </w:r>
      <w:r w:rsidR="00E82302" w:rsidRPr="00E82302">
        <w:rPr>
          <w:i/>
        </w:rPr>
        <w:t>Introducción</w:t>
      </w:r>
      <w:r>
        <w:t xml:space="preserve"> está alineado a la izquierda. Ambos van con </w:t>
      </w:r>
      <w:r w:rsidR="00F47640">
        <w:t>texto en</w:t>
      </w:r>
      <w:r>
        <w:t xml:space="preserve"> negrita.</w:t>
      </w:r>
      <w:r w:rsidR="00E82302">
        <w:t xml:space="preserve"> El encabezado </w:t>
      </w:r>
      <w:r>
        <w:t>de tercer nivel</w:t>
      </w:r>
      <w:r w:rsidR="00E82302">
        <w:t xml:space="preserve"> </w:t>
      </w:r>
      <w:r w:rsidR="00E82302" w:rsidRPr="00E82302">
        <w:rPr>
          <w:i/>
        </w:rPr>
        <w:t>Figuras en Word</w:t>
      </w:r>
      <w:r w:rsidR="009C3C1C">
        <w:rPr>
          <w:i/>
        </w:rPr>
        <w:t>-</w:t>
      </w:r>
      <w:r w:rsidR="009C3C1C" w:rsidRPr="009C3C1C">
        <w:t xml:space="preserve"> </w:t>
      </w:r>
      <w:r w:rsidR="009C3C1C" w:rsidRPr="009C3C1C">
        <w:rPr>
          <w:i/>
        </w:rPr>
        <w:t>Ejemplo encabezado nivel 3</w:t>
      </w:r>
      <w:r w:rsidR="00E82302">
        <w:t xml:space="preserve"> es igual que el segundo, solo que con tipo de letra itálica o cursiva.</w:t>
      </w:r>
    </w:p>
    <w:p w14:paraId="25507833" w14:textId="016A17EA" w:rsidR="009D3ED2" w:rsidRDefault="009D3ED2" w:rsidP="009D3ED2">
      <w:pPr>
        <w:pStyle w:val="Ttulo3"/>
      </w:pPr>
      <w:bookmarkStart w:id="9" w:name="_Toc112689637"/>
      <w:r>
        <w:t>Cómo insertar figuras en Word</w:t>
      </w:r>
      <w:bookmarkEnd w:id="9"/>
    </w:p>
    <w:p w14:paraId="434C9249" w14:textId="3C4FAAC1" w:rsidR="00AB50CB" w:rsidRDefault="00653158" w:rsidP="006F2EBC">
      <w:pPr>
        <w:rPr>
          <w:b/>
          <w:iCs/>
          <w:szCs w:val="18"/>
        </w:rPr>
      </w:pPr>
      <w:r>
        <w:t>Sugerimos que solo se utilicen estos tres primero</w:t>
      </w:r>
      <w:r w:rsidR="00190D1A">
        <w:t>s niveles de encabezado</w:t>
      </w:r>
      <w:r>
        <w:t xml:space="preserve">. En </w:t>
      </w:r>
      <w:r w:rsidRPr="00190D1A">
        <w:rPr>
          <w:i/>
        </w:rPr>
        <w:t>Word</w:t>
      </w:r>
      <w:r>
        <w:t xml:space="preserve"> se puede</w:t>
      </w:r>
      <w:r w:rsidR="008449A5">
        <w:t>n</w:t>
      </w:r>
      <w:r>
        <w:t xml:space="preserve"> configurar </w:t>
      </w:r>
      <w:r w:rsidR="008449A5">
        <w:t xml:space="preserve">estos encabezados modificando los estilos </w:t>
      </w:r>
      <w:r w:rsidR="008449A5" w:rsidRPr="00190D1A">
        <w:rPr>
          <w:i/>
        </w:rPr>
        <w:t>Título 1, Título 2</w:t>
      </w:r>
      <w:r w:rsidR="008449A5">
        <w:t xml:space="preserve"> y </w:t>
      </w:r>
      <w:r w:rsidR="008449A5" w:rsidRPr="00190D1A">
        <w:rPr>
          <w:i/>
        </w:rPr>
        <w:t>Título 3</w:t>
      </w:r>
      <w:r w:rsidR="008449A5">
        <w:t xml:space="preserve"> respectivamente como se muestra en la Figura 2. </w:t>
      </w:r>
      <w:bookmarkStart w:id="10" w:name="_Toc112680402"/>
    </w:p>
    <w:p w14:paraId="18CA3ADA" w14:textId="77777777" w:rsidR="00190D1A" w:rsidRDefault="00190D1A">
      <w:pPr>
        <w:suppressAutoHyphens w:val="0"/>
        <w:spacing w:before="0" w:after="160" w:line="259" w:lineRule="auto"/>
        <w:ind w:firstLine="0"/>
        <w:rPr>
          <w:b/>
          <w:iCs/>
          <w:szCs w:val="18"/>
        </w:rPr>
      </w:pPr>
      <w:r>
        <w:rPr>
          <w:b/>
          <w:i/>
        </w:rPr>
        <w:br w:type="page"/>
      </w:r>
    </w:p>
    <w:p w14:paraId="636F52A2" w14:textId="3296DD75" w:rsidR="000A5B34" w:rsidRDefault="000A5B34" w:rsidP="000A5B34">
      <w:pPr>
        <w:pStyle w:val="Descripcin"/>
      </w:pPr>
      <w:r w:rsidRPr="000A5B34">
        <w:rPr>
          <w:b/>
          <w:i w:val="0"/>
        </w:rPr>
        <w:lastRenderedPageBreak/>
        <w:t xml:space="preserve">Figura </w:t>
      </w:r>
      <w:r w:rsidRPr="000A5B34">
        <w:rPr>
          <w:b/>
          <w:i w:val="0"/>
        </w:rPr>
        <w:fldChar w:fldCharType="begin"/>
      </w:r>
      <w:r w:rsidRPr="000A5B34">
        <w:rPr>
          <w:b/>
          <w:i w:val="0"/>
        </w:rPr>
        <w:instrText xml:space="preserve"> SEQ Figura \* ARABIC </w:instrText>
      </w:r>
      <w:r w:rsidRPr="000A5B34">
        <w:rPr>
          <w:b/>
          <w:i w:val="0"/>
        </w:rPr>
        <w:fldChar w:fldCharType="separate"/>
      </w:r>
      <w:r w:rsidR="00816119">
        <w:rPr>
          <w:b/>
          <w:i w:val="0"/>
          <w:noProof/>
        </w:rPr>
        <w:t>2</w:t>
      </w:r>
      <w:r w:rsidRPr="000A5B34">
        <w:rPr>
          <w:b/>
          <w:i w:val="0"/>
        </w:rPr>
        <w:fldChar w:fldCharType="end"/>
      </w:r>
      <w:r>
        <w:t xml:space="preserve">. </w:t>
      </w:r>
      <w:r w:rsidRPr="00F80D11">
        <w:t>Ruta para modificar estilos en Word</w:t>
      </w:r>
      <w:bookmarkEnd w:id="10"/>
    </w:p>
    <w:p w14:paraId="223D731F" w14:textId="375AC809" w:rsidR="008449A5" w:rsidRDefault="008449A5" w:rsidP="00EC7EE5">
      <w:pPr>
        <w:pStyle w:val="Notas"/>
      </w:pPr>
      <w:r>
        <w:rPr>
          <w:noProof/>
          <w:lang w:val="es-419" w:eastAsia="es-419"/>
        </w:rPr>
        <w:drawing>
          <wp:inline distT="0" distB="0" distL="0" distR="0" wp14:anchorId="1132524D" wp14:editId="7158C75B">
            <wp:extent cx="3819525" cy="1322892"/>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42286" cy="1330775"/>
                    </a:xfrm>
                    <a:prstGeom prst="rect">
                      <a:avLst/>
                    </a:prstGeom>
                    <a:noFill/>
                    <a:ln>
                      <a:noFill/>
                    </a:ln>
                  </pic:spPr>
                </pic:pic>
              </a:graphicData>
            </a:graphic>
          </wp:inline>
        </w:drawing>
      </w:r>
    </w:p>
    <w:p w14:paraId="123F6A75" w14:textId="0D39E7EB" w:rsidR="00821014" w:rsidRPr="00EC7EE5" w:rsidRDefault="00821014" w:rsidP="00821014">
      <w:pPr>
        <w:pStyle w:val="Notas"/>
      </w:pPr>
      <w:r w:rsidRPr="006B386A">
        <w:rPr>
          <w:i/>
        </w:rPr>
        <w:t>Nota</w:t>
      </w:r>
      <w:r w:rsidR="006B386A" w:rsidRPr="006B386A">
        <w:rPr>
          <w:i/>
        </w:rPr>
        <w:t>.</w:t>
      </w:r>
      <w:r>
        <w:t xml:space="preserve"> Elaboración propia usando MS Word</w:t>
      </w:r>
    </w:p>
    <w:p w14:paraId="6BD8D2F6" w14:textId="11356749" w:rsidR="00B34ABD" w:rsidRDefault="00EC7EE5" w:rsidP="002876F3">
      <w:r>
        <w:t xml:space="preserve">En la pestaña </w:t>
      </w:r>
      <w:r w:rsidRPr="004E3556">
        <w:rPr>
          <w:i/>
        </w:rPr>
        <w:t>Referencias</w:t>
      </w:r>
      <w:r>
        <w:t xml:space="preserve">, panel </w:t>
      </w:r>
      <w:r w:rsidRPr="004E3556">
        <w:rPr>
          <w:i/>
        </w:rPr>
        <w:t>Títulos</w:t>
      </w:r>
      <w:r>
        <w:t xml:space="preserve">, se debe ingresar a la opción </w:t>
      </w:r>
      <w:r w:rsidRPr="004E3556">
        <w:rPr>
          <w:i/>
        </w:rPr>
        <w:t>Insertar título</w:t>
      </w:r>
      <w:r>
        <w:t xml:space="preserve"> para vincular las figuras o las tablas, como se muestra en la Figura 3. Este formato también</w:t>
      </w:r>
      <w:r w:rsidR="00CC01E1">
        <w:t xml:space="preserve"> tiene asociado un estilo que</w:t>
      </w:r>
      <w:r>
        <w:t xml:space="preserve"> se podrá modificar</w:t>
      </w:r>
      <w:r w:rsidR="00CC01E1">
        <w:t xml:space="preserve"> usando la misma ruta de la Figura 2.</w:t>
      </w:r>
    </w:p>
    <w:p w14:paraId="694BB3A9" w14:textId="1229008E" w:rsidR="00EC7EE5" w:rsidRDefault="00EC7EE5" w:rsidP="00EC7EE5">
      <w:pPr>
        <w:pStyle w:val="Descripcin"/>
      </w:pPr>
      <w:bookmarkStart w:id="11" w:name="_Toc112680403"/>
      <w:r w:rsidRPr="00CC01E1">
        <w:rPr>
          <w:b/>
          <w:i w:val="0"/>
        </w:rPr>
        <w:t xml:space="preserve">Figura </w:t>
      </w:r>
      <w:r w:rsidRPr="00CC01E1">
        <w:rPr>
          <w:b/>
          <w:i w:val="0"/>
        </w:rPr>
        <w:fldChar w:fldCharType="begin"/>
      </w:r>
      <w:r w:rsidRPr="00CC01E1">
        <w:rPr>
          <w:b/>
          <w:i w:val="0"/>
        </w:rPr>
        <w:instrText xml:space="preserve"> SEQ Figura \* ARABIC </w:instrText>
      </w:r>
      <w:r w:rsidRPr="00CC01E1">
        <w:rPr>
          <w:b/>
          <w:i w:val="0"/>
        </w:rPr>
        <w:fldChar w:fldCharType="separate"/>
      </w:r>
      <w:r w:rsidR="00816119">
        <w:rPr>
          <w:b/>
          <w:i w:val="0"/>
          <w:noProof/>
        </w:rPr>
        <w:t>3</w:t>
      </w:r>
      <w:r w:rsidRPr="00CC01E1">
        <w:rPr>
          <w:b/>
          <w:i w:val="0"/>
        </w:rPr>
        <w:fldChar w:fldCharType="end"/>
      </w:r>
      <w:r w:rsidRPr="00CC01E1">
        <w:rPr>
          <w:b/>
          <w:i w:val="0"/>
        </w:rPr>
        <w:t>.</w:t>
      </w:r>
      <w:r>
        <w:t xml:space="preserve"> Insertar título de figura o tabla</w:t>
      </w:r>
      <w:bookmarkEnd w:id="11"/>
    </w:p>
    <w:p w14:paraId="2B6E1750" w14:textId="025942A1" w:rsidR="00EC7EE5" w:rsidRDefault="00EC7EE5" w:rsidP="00821014">
      <w:pPr>
        <w:pStyle w:val="Notas"/>
      </w:pPr>
      <w:r>
        <w:rPr>
          <w:noProof/>
          <w:lang w:val="es-419" w:eastAsia="es-419"/>
        </w:rPr>
        <w:drawing>
          <wp:inline distT="0" distB="0" distL="0" distR="0" wp14:anchorId="06DFC8D8" wp14:editId="3D50E747">
            <wp:extent cx="2809875" cy="2163472"/>
            <wp:effectExtent l="0" t="0" r="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7089" cy="2169026"/>
                    </a:xfrm>
                    <a:prstGeom prst="rect">
                      <a:avLst/>
                    </a:prstGeom>
                    <a:noFill/>
                    <a:ln>
                      <a:noFill/>
                    </a:ln>
                  </pic:spPr>
                </pic:pic>
              </a:graphicData>
            </a:graphic>
          </wp:inline>
        </w:drawing>
      </w:r>
    </w:p>
    <w:p w14:paraId="355DD0E3" w14:textId="4039D99F" w:rsidR="00821014" w:rsidRDefault="00821014" w:rsidP="00821014">
      <w:pPr>
        <w:pStyle w:val="Notas"/>
      </w:pPr>
      <w:r w:rsidRPr="006B386A">
        <w:rPr>
          <w:i/>
        </w:rPr>
        <w:t>Nota</w:t>
      </w:r>
      <w:r w:rsidR="006B386A" w:rsidRPr="006B386A">
        <w:rPr>
          <w:i/>
        </w:rPr>
        <w:t>.</w:t>
      </w:r>
      <w:r>
        <w:t xml:space="preserve"> Elaboración propia usando MS Word</w:t>
      </w:r>
    </w:p>
    <w:p w14:paraId="56C92C1C" w14:textId="363A93F9" w:rsidR="00077A19" w:rsidRDefault="00077A19" w:rsidP="00077A19">
      <w:pPr>
        <w:pStyle w:val="Ttulo2"/>
      </w:pPr>
      <w:bookmarkStart w:id="12" w:name="_Toc112689638"/>
      <w:r>
        <w:t>Tablas en Word</w:t>
      </w:r>
      <w:bookmarkEnd w:id="12"/>
    </w:p>
    <w:p w14:paraId="004B877C" w14:textId="55FF977F" w:rsidR="00077A19" w:rsidRDefault="00077A19" w:rsidP="00077A19">
      <w:pPr>
        <w:rPr>
          <w:lang w:eastAsia="es-CO"/>
        </w:rPr>
      </w:pPr>
      <w:r>
        <w:rPr>
          <w:lang w:eastAsia="es-CO"/>
        </w:rPr>
        <w:t xml:space="preserve">A </w:t>
      </w:r>
      <w:proofErr w:type="gramStart"/>
      <w:r>
        <w:rPr>
          <w:lang w:eastAsia="es-CO"/>
        </w:rPr>
        <w:t>continuación</w:t>
      </w:r>
      <w:proofErr w:type="gramEnd"/>
      <w:r>
        <w:rPr>
          <w:lang w:eastAsia="es-CO"/>
        </w:rPr>
        <w:t xml:space="preserve"> se comparte </w:t>
      </w:r>
      <w:r w:rsidR="004E3556">
        <w:rPr>
          <w:lang w:eastAsia="es-CO"/>
        </w:rPr>
        <w:t>el</w:t>
      </w:r>
      <w:r>
        <w:rPr>
          <w:lang w:eastAsia="es-CO"/>
        </w:rPr>
        <w:t xml:space="preserve"> ejemplo de tabla en formato </w:t>
      </w:r>
      <w:r w:rsidR="00A045F5">
        <w:rPr>
          <w:lang w:eastAsia="es-CO"/>
        </w:rPr>
        <w:t>APA</w:t>
      </w:r>
      <w:r w:rsidR="007E7CE5">
        <w:rPr>
          <w:lang w:eastAsia="es-CO"/>
        </w:rPr>
        <w:t xml:space="preserve"> (Tabla 1</w:t>
      </w:r>
      <w:r w:rsidR="004E3556">
        <w:rPr>
          <w:lang w:eastAsia="es-CO"/>
        </w:rPr>
        <w:t>)</w:t>
      </w:r>
      <w:r>
        <w:rPr>
          <w:lang w:eastAsia="es-CO"/>
        </w:rPr>
        <w:t>. La vincula</w:t>
      </w:r>
      <w:r w:rsidR="00A045F5">
        <w:rPr>
          <w:lang w:eastAsia="es-CO"/>
        </w:rPr>
        <w:t>c</w:t>
      </w:r>
      <w:r>
        <w:rPr>
          <w:lang w:eastAsia="es-CO"/>
        </w:rPr>
        <w:t>ión es igual que con las figuras</w:t>
      </w:r>
      <w:r w:rsidR="00A045F5">
        <w:rPr>
          <w:lang w:eastAsia="es-CO"/>
        </w:rPr>
        <w:t xml:space="preserve"> (Figura 3)</w:t>
      </w:r>
      <w:r>
        <w:rPr>
          <w:lang w:eastAsia="es-CO"/>
        </w:rPr>
        <w:t>, solamente</w:t>
      </w:r>
      <w:r w:rsidR="00A045F5">
        <w:rPr>
          <w:lang w:eastAsia="es-CO"/>
        </w:rPr>
        <w:t xml:space="preserve"> se debe</w:t>
      </w:r>
      <w:r>
        <w:rPr>
          <w:lang w:eastAsia="es-CO"/>
        </w:rPr>
        <w:t xml:space="preserve"> cambia</w:t>
      </w:r>
      <w:r w:rsidR="00A045F5">
        <w:rPr>
          <w:lang w:eastAsia="es-CO"/>
        </w:rPr>
        <w:t xml:space="preserve">r </w:t>
      </w:r>
      <w:r>
        <w:rPr>
          <w:lang w:eastAsia="es-CO"/>
        </w:rPr>
        <w:t xml:space="preserve">el rótulo a la opción </w:t>
      </w:r>
      <w:r w:rsidRPr="004E3556">
        <w:rPr>
          <w:i/>
          <w:lang w:eastAsia="es-CO"/>
        </w:rPr>
        <w:t>Tabla</w:t>
      </w:r>
      <w:r w:rsidR="00EA45F1">
        <w:rPr>
          <w:lang w:eastAsia="es-CO"/>
        </w:rPr>
        <w:t xml:space="preserve"> como se muestra en la Figura 4</w:t>
      </w:r>
      <w:r w:rsidR="007D3382">
        <w:rPr>
          <w:lang w:eastAsia="es-CO"/>
        </w:rPr>
        <w:t>.</w:t>
      </w:r>
    </w:p>
    <w:p w14:paraId="3075C772" w14:textId="77777777" w:rsidR="00582BB5" w:rsidRDefault="00582BB5">
      <w:pPr>
        <w:suppressAutoHyphens w:val="0"/>
        <w:spacing w:before="0" w:after="160" w:line="259" w:lineRule="auto"/>
        <w:ind w:firstLine="0"/>
        <w:rPr>
          <w:b/>
          <w:iCs/>
          <w:szCs w:val="18"/>
        </w:rPr>
      </w:pPr>
      <w:bookmarkStart w:id="13" w:name="_Toc112680404"/>
      <w:r>
        <w:rPr>
          <w:b/>
          <w:i/>
        </w:rPr>
        <w:br w:type="page"/>
      </w:r>
    </w:p>
    <w:p w14:paraId="437B5A00" w14:textId="5F04337A" w:rsidR="006B386A" w:rsidRDefault="006B386A" w:rsidP="00EA45F1">
      <w:pPr>
        <w:pStyle w:val="Descripcin"/>
        <w:spacing w:before="120"/>
        <w:rPr>
          <w:lang w:eastAsia="es-CO"/>
        </w:rPr>
      </w:pPr>
      <w:bookmarkStart w:id="14" w:name="_Toc112680631"/>
      <w:bookmarkEnd w:id="13"/>
      <w:r w:rsidRPr="006B386A">
        <w:rPr>
          <w:b/>
          <w:i w:val="0"/>
        </w:rPr>
        <w:lastRenderedPageBreak/>
        <w:t xml:space="preserve">Tabla </w:t>
      </w:r>
      <w:r w:rsidRPr="006B386A">
        <w:rPr>
          <w:b/>
          <w:i w:val="0"/>
        </w:rPr>
        <w:fldChar w:fldCharType="begin"/>
      </w:r>
      <w:r w:rsidRPr="006B386A">
        <w:rPr>
          <w:b/>
          <w:i w:val="0"/>
        </w:rPr>
        <w:instrText xml:space="preserve"> SEQ Tabla \* ARABIC </w:instrText>
      </w:r>
      <w:r w:rsidRPr="006B386A">
        <w:rPr>
          <w:b/>
          <w:i w:val="0"/>
        </w:rPr>
        <w:fldChar w:fldCharType="separate"/>
      </w:r>
      <w:r w:rsidR="00C76F2E">
        <w:rPr>
          <w:b/>
          <w:i w:val="0"/>
          <w:noProof/>
        </w:rPr>
        <w:t>1</w:t>
      </w:r>
      <w:r w:rsidRPr="006B386A">
        <w:rPr>
          <w:b/>
          <w:i w:val="0"/>
        </w:rPr>
        <w:fldChar w:fldCharType="end"/>
      </w:r>
      <w:r>
        <w:t xml:space="preserve">. </w:t>
      </w:r>
      <w:r w:rsidRPr="00C16105">
        <w:t>Número de niños con y sin pruebas de ciudadanía parental</w:t>
      </w:r>
      <w:bookmarkEnd w:id="14"/>
    </w:p>
    <w:tbl>
      <w:tblPr>
        <w:tblStyle w:val="Tablaconcuadrcula"/>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1860"/>
        <w:gridCol w:w="1495"/>
        <w:gridCol w:w="1495"/>
        <w:gridCol w:w="1495"/>
      </w:tblGrid>
      <w:tr w:rsidR="004159BD" w:rsidRPr="004159BD" w14:paraId="50DB88BA" w14:textId="77777777" w:rsidTr="00FB157A">
        <w:trPr>
          <w:trHeight w:val="360"/>
        </w:trPr>
        <w:tc>
          <w:tcPr>
            <w:tcW w:w="1129" w:type="dxa"/>
            <w:vMerge w:val="restart"/>
            <w:tcBorders>
              <w:top w:val="single" w:sz="4" w:space="0" w:color="auto"/>
            </w:tcBorders>
          </w:tcPr>
          <w:p w14:paraId="35129C14" w14:textId="4CF7E1A9" w:rsidR="004159BD" w:rsidRPr="004159BD" w:rsidRDefault="004159BD" w:rsidP="004159BD">
            <w:pPr>
              <w:pStyle w:val="Notas"/>
              <w:spacing w:after="120"/>
              <w:ind w:left="0"/>
              <w:jc w:val="center"/>
              <w:rPr>
                <w:sz w:val="20"/>
                <w:szCs w:val="20"/>
                <w:lang w:eastAsia="es-CO"/>
              </w:rPr>
            </w:pPr>
            <w:r w:rsidRPr="004159BD">
              <w:rPr>
                <w:sz w:val="20"/>
                <w:szCs w:val="20"/>
                <w:lang w:eastAsia="es-CO"/>
              </w:rPr>
              <w:t>Grado</w:t>
            </w:r>
          </w:p>
        </w:tc>
        <w:tc>
          <w:tcPr>
            <w:tcW w:w="3355" w:type="dxa"/>
            <w:gridSpan w:val="2"/>
            <w:tcBorders>
              <w:top w:val="single" w:sz="4" w:space="0" w:color="auto"/>
              <w:bottom w:val="single" w:sz="4" w:space="0" w:color="auto"/>
            </w:tcBorders>
          </w:tcPr>
          <w:p w14:paraId="14810920" w14:textId="0C7700A7" w:rsidR="004159BD" w:rsidRPr="004159BD" w:rsidRDefault="006109E8" w:rsidP="004159BD">
            <w:pPr>
              <w:pStyle w:val="Notas"/>
              <w:spacing w:after="120"/>
              <w:ind w:left="0"/>
              <w:jc w:val="center"/>
              <w:rPr>
                <w:sz w:val="20"/>
                <w:szCs w:val="20"/>
                <w:lang w:eastAsia="es-CO"/>
              </w:rPr>
            </w:pPr>
            <w:r>
              <w:rPr>
                <w:sz w:val="20"/>
                <w:szCs w:val="20"/>
                <w:lang w:eastAsia="es-CO"/>
              </w:rPr>
              <w:t>Niñas</w:t>
            </w:r>
          </w:p>
        </w:tc>
        <w:tc>
          <w:tcPr>
            <w:tcW w:w="2990" w:type="dxa"/>
            <w:gridSpan w:val="2"/>
            <w:tcBorders>
              <w:top w:val="single" w:sz="4" w:space="0" w:color="auto"/>
              <w:bottom w:val="single" w:sz="4" w:space="0" w:color="auto"/>
            </w:tcBorders>
          </w:tcPr>
          <w:p w14:paraId="1DE7635C" w14:textId="38F4A157" w:rsidR="004159BD" w:rsidRPr="004159BD" w:rsidRDefault="006109E8" w:rsidP="004159BD">
            <w:pPr>
              <w:pStyle w:val="Notas"/>
              <w:spacing w:after="120"/>
              <w:ind w:left="0"/>
              <w:jc w:val="center"/>
              <w:rPr>
                <w:sz w:val="20"/>
                <w:szCs w:val="20"/>
                <w:lang w:eastAsia="es-CO"/>
              </w:rPr>
            </w:pPr>
            <w:r>
              <w:rPr>
                <w:sz w:val="20"/>
                <w:szCs w:val="20"/>
                <w:lang w:eastAsia="es-CO"/>
              </w:rPr>
              <w:t>Niños</w:t>
            </w:r>
          </w:p>
        </w:tc>
      </w:tr>
      <w:tr w:rsidR="00C40BB4" w:rsidRPr="004159BD" w14:paraId="0672E4A6" w14:textId="77777777" w:rsidTr="00FB157A">
        <w:trPr>
          <w:trHeight w:val="370"/>
        </w:trPr>
        <w:tc>
          <w:tcPr>
            <w:tcW w:w="1129" w:type="dxa"/>
            <w:vMerge/>
            <w:tcBorders>
              <w:bottom w:val="single" w:sz="4" w:space="0" w:color="auto"/>
            </w:tcBorders>
          </w:tcPr>
          <w:p w14:paraId="11192C47" w14:textId="77777777" w:rsidR="00C40BB4" w:rsidRPr="004159BD" w:rsidRDefault="00C40BB4" w:rsidP="00BE1A60">
            <w:pPr>
              <w:pStyle w:val="Notas"/>
              <w:spacing w:after="120"/>
              <w:ind w:left="0"/>
              <w:rPr>
                <w:sz w:val="20"/>
                <w:szCs w:val="20"/>
                <w:lang w:eastAsia="es-CO"/>
              </w:rPr>
            </w:pPr>
          </w:p>
        </w:tc>
        <w:tc>
          <w:tcPr>
            <w:tcW w:w="1860" w:type="dxa"/>
            <w:tcBorders>
              <w:top w:val="single" w:sz="4" w:space="0" w:color="auto"/>
              <w:bottom w:val="single" w:sz="4" w:space="0" w:color="auto"/>
            </w:tcBorders>
          </w:tcPr>
          <w:p w14:paraId="0DC45811" w14:textId="0BFCF48F" w:rsidR="00C40BB4" w:rsidRPr="004159BD" w:rsidRDefault="004159BD" w:rsidP="004159BD">
            <w:pPr>
              <w:pStyle w:val="Notas"/>
              <w:spacing w:after="120"/>
              <w:ind w:left="0"/>
              <w:jc w:val="center"/>
              <w:rPr>
                <w:sz w:val="20"/>
                <w:szCs w:val="20"/>
                <w:lang w:eastAsia="es-CO"/>
              </w:rPr>
            </w:pPr>
            <w:r w:rsidRPr="004159BD">
              <w:rPr>
                <w:sz w:val="20"/>
                <w:szCs w:val="20"/>
                <w:lang w:eastAsia="es-CO"/>
              </w:rPr>
              <w:t>Con</w:t>
            </w:r>
          </w:p>
        </w:tc>
        <w:tc>
          <w:tcPr>
            <w:tcW w:w="1495" w:type="dxa"/>
            <w:tcBorders>
              <w:top w:val="single" w:sz="4" w:space="0" w:color="auto"/>
              <w:bottom w:val="single" w:sz="4" w:space="0" w:color="auto"/>
            </w:tcBorders>
          </w:tcPr>
          <w:p w14:paraId="40734776" w14:textId="6786D9FD" w:rsidR="00C40BB4" w:rsidRPr="004159BD" w:rsidRDefault="004159BD" w:rsidP="004159BD">
            <w:pPr>
              <w:pStyle w:val="Notas"/>
              <w:spacing w:after="120"/>
              <w:ind w:left="0"/>
              <w:jc w:val="center"/>
              <w:rPr>
                <w:sz w:val="20"/>
                <w:szCs w:val="20"/>
                <w:lang w:eastAsia="es-CO"/>
              </w:rPr>
            </w:pPr>
            <w:r w:rsidRPr="004159BD">
              <w:rPr>
                <w:sz w:val="20"/>
                <w:szCs w:val="20"/>
                <w:lang w:eastAsia="es-CO"/>
              </w:rPr>
              <w:t>Sin</w:t>
            </w:r>
          </w:p>
        </w:tc>
        <w:tc>
          <w:tcPr>
            <w:tcW w:w="1495" w:type="dxa"/>
            <w:tcBorders>
              <w:top w:val="single" w:sz="4" w:space="0" w:color="auto"/>
              <w:bottom w:val="single" w:sz="4" w:space="0" w:color="auto"/>
            </w:tcBorders>
          </w:tcPr>
          <w:p w14:paraId="2189580E" w14:textId="54C6A398" w:rsidR="00C40BB4" w:rsidRPr="004159BD" w:rsidRDefault="004159BD" w:rsidP="004159BD">
            <w:pPr>
              <w:pStyle w:val="Notas"/>
              <w:spacing w:after="120"/>
              <w:ind w:left="0"/>
              <w:jc w:val="center"/>
              <w:rPr>
                <w:sz w:val="20"/>
                <w:szCs w:val="20"/>
                <w:lang w:eastAsia="es-CO"/>
              </w:rPr>
            </w:pPr>
            <w:r w:rsidRPr="004159BD">
              <w:rPr>
                <w:sz w:val="20"/>
                <w:szCs w:val="20"/>
                <w:lang w:eastAsia="es-CO"/>
              </w:rPr>
              <w:t>Con</w:t>
            </w:r>
          </w:p>
        </w:tc>
        <w:tc>
          <w:tcPr>
            <w:tcW w:w="1495" w:type="dxa"/>
            <w:tcBorders>
              <w:top w:val="single" w:sz="4" w:space="0" w:color="auto"/>
              <w:bottom w:val="single" w:sz="4" w:space="0" w:color="auto"/>
            </w:tcBorders>
          </w:tcPr>
          <w:p w14:paraId="2D03D0ED" w14:textId="3BBD293A" w:rsidR="00C40BB4" w:rsidRPr="004159BD" w:rsidRDefault="004159BD" w:rsidP="004159BD">
            <w:pPr>
              <w:pStyle w:val="Notas"/>
              <w:spacing w:after="120"/>
              <w:ind w:left="0"/>
              <w:jc w:val="center"/>
              <w:rPr>
                <w:sz w:val="20"/>
                <w:szCs w:val="20"/>
                <w:lang w:eastAsia="es-CO"/>
              </w:rPr>
            </w:pPr>
            <w:r w:rsidRPr="004159BD">
              <w:rPr>
                <w:sz w:val="20"/>
                <w:szCs w:val="20"/>
                <w:lang w:eastAsia="es-CO"/>
              </w:rPr>
              <w:t>Sin</w:t>
            </w:r>
          </w:p>
        </w:tc>
      </w:tr>
      <w:tr w:rsidR="004159BD" w:rsidRPr="004159BD" w14:paraId="0D3AAFC0" w14:textId="77777777" w:rsidTr="00FB157A">
        <w:trPr>
          <w:trHeight w:val="370"/>
        </w:trPr>
        <w:tc>
          <w:tcPr>
            <w:tcW w:w="7474" w:type="dxa"/>
            <w:gridSpan w:val="5"/>
            <w:tcBorders>
              <w:top w:val="single" w:sz="4" w:space="0" w:color="auto"/>
            </w:tcBorders>
          </w:tcPr>
          <w:p w14:paraId="55CF4FF1" w14:textId="7599AAF9" w:rsidR="004159BD" w:rsidRPr="004159BD" w:rsidRDefault="004159BD" w:rsidP="004159BD">
            <w:pPr>
              <w:pStyle w:val="Notas"/>
              <w:spacing w:after="120"/>
              <w:ind w:left="0"/>
              <w:jc w:val="center"/>
              <w:rPr>
                <w:sz w:val="20"/>
                <w:szCs w:val="20"/>
                <w:lang w:eastAsia="es-CO"/>
              </w:rPr>
            </w:pPr>
            <w:r w:rsidRPr="004159BD">
              <w:rPr>
                <w:sz w:val="20"/>
                <w:szCs w:val="20"/>
                <w:lang w:eastAsia="es-CO"/>
              </w:rPr>
              <w:t>Primer momento</w:t>
            </w:r>
          </w:p>
        </w:tc>
      </w:tr>
      <w:tr w:rsidR="00C40BB4" w:rsidRPr="004159BD" w14:paraId="5B749861" w14:textId="77777777" w:rsidTr="00FB157A">
        <w:trPr>
          <w:trHeight w:val="360"/>
        </w:trPr>
        <w:tc>
          <w:tcPr>
            <w:tcW w:w="1129" w:type="dxa"/>
          </w:tcPr>
          <w:p w14:paraId="1F7516CB" w14:textId="75E19924" w:rsidR="00C40BB4" w:rsidRPr="004159BD" w:rsidRDefault="00C40BB4" w:rsidP="004159BD">
            <w:pPr>
              <w:pStyle w:val="Notas"/>
              <w:spacing w:after="120"/>
              <w:ind w:left="0"/>
              <w:jc w:val="center"/>
              <w:rPr>
                <w:sz w:val="20"/>
                <w:szCs w:val="20"/>
                <w:lang w:eastAsia="es-CO"/>
              </w:rPr>
            </w:pPr>
            <w:r w:rsidRPr="004159BD">
              <w:rPr>
                <w:sz w:val="20"/>
                <w:szCs w:val="20"/>
                <w:lang w:eastAsia="es-CO"/>
              </w:rPr>
              <w:t>3</w:t>
            </w:r>
          </w:p>
        </w:tc>
        <w:tc>
          <w:tcPr>
            <w:tcW w:w="1860" w:type="dxa"/>
          </w:tcPr>
          <w:p w14:paraId="69F82C81" w14:textId="04D35186" w:rsidR="00C40BB4" w:rsidRPr="004159BD" w:rsidRDefault="004159BD" w:rsidP="004159BD">
            <w:pPr>
              <w:pStyle w:val="Notas"/>
              <w:spacing w:after="120"/>
              <w:ind w:left="0"/>
              <w:jc w:val="center"/>
              <w:rPr>
                <w:sz w:val="20"/>
                <w:szCs w:val="20"/>
                <w:lang w:eastAsia="es-CO"/>
              </w:rPr>
            </w:pPr>
            <w:r w:rsidRPr="004159BD">
              <w:rPr>
                <w:sz w:val="20"/>
                <w:szCs w:val="20"/>
                <w:lang w:eastAsia="es-CO"/>
              </w:rPr>
              <w:t>280</w:t>
            </w:r>
          </w:p>
        </w:tc>
        <w:tc>
          <w:tcPr>
            <w:tcW w:w="1495" w:type="dxa"/>
          </w:tcPr>
          <w:p w14:paraId="70D04AFE" w14:textId="440EFB7D" w:rsidR="00C40BB4" w:rsidRPr="004159BD" w:rsidRDefault="004159BD" w:rsidP="004159BD">
            <w:pPr>
              <w:pStyle w:val="Notas"/>
              <w:spacing w:after="120"/>
              <w:ind w:left="0"/>
              <w:jc w:val="center"/>
              <w:rPr>
                <w:sz w:val="20"/>
                <w:szCs w:val="20"/>
                <w:lang w:eastAsia="es-CO"/>
              </w:rPr>
            </w:pPr>
            <w:r w:rsidRPr="004159BD">
              <w:rPr>
                <w:sz w:val="20"/>
                <w:szCs w:val="20"/>
                <w:lang w:eastAsia="es-CO"/>
              </w:rPr>
              <w:t>240</w:t>
            </w:r>
          </w:p>
        </w:tc>
        <w:tc>
          <w:tcPr>
            <w:tcW w:w="1495" w:type="dxa"/>
          </w:tcPr>
          <w:p w14:paraId="01D9F554" w14:textId="2BC1BB25" w:rsidR="00C40BB4" w:rsidRPr="004159BD" w:rsidRDefault="004159BD" w:rsidP="004159BD">
            <w:pPr>
              <w:pStyle w:val="Notas"/>
              <w:spacing w:after="120"/>
              <w:ind w:left="0"/>
              <w:jc w:val="center"/>
              <w:rPr>
                <w:sz w:val="20"/>
                <w:szCs w:val="20"/>
                <w:lang w:eastAsia="es-CO"/>
              </w:rPr>
            </w:pPr>
            <w:r w:rsidRPr="004159BD">
              <w:rPr>
                <w:sz w:val="20"/>
                <w:szCs w:val="20"/>
                <w:lang w:eastAsia="es-CO"/>
              </w:rPr>
              <w:t>281</w:t>
            </w:r>
          </w:p>
        </w:tc>
        <w:tc>
          <w:tcPr>
            <w:tcW w:w="1495" w:type="dxa"/>
          </w:tcPr>
          <w:p w14:paraId="21A53F28" w14:textId="5D444707" w:rsidR="00C40BB4" w:rsidRPr="004159BD" w:rsidRDefault="004159BD" w:rsidP="004159BD">
            <w:pPr>
              <w:pStyle w:val="Notas"/>
              <w:spacing w:after="120"/>
              <w:ind w:left="0"/>
              <w:jc w:val="center"/>
              <w:rPr>
                <w:sz w:val="20"/>
                <w:szCs w:val="20"/>
                <w:lang w:eastAsia="es-CO"/>
              </w:rPr>
            </w:pPr>
            <w:r w:rsidRPr="004159BD">
              <w:rPr>
                <w:sz w:val="20"/>
                <w:szCs w:val="20"/>
                <w:lang w:eastAsia="es-CO"/>
              </w:rPr>
              <w:t>232</w:t>
            </w:r>
          </w:p>
        </w:tc>
      </w:tr>
      <w:tr w:rsidR="00C40BB4" w:rsidRPr="004159BD" w14:paraId="4A9C188A" w14:textId="77777777" w:rsidTr="00FB157A">
        <w:trPr>
          <w:trHeight w:val="360"/>
        </w:trPr>
        <w:tc>
          <w:tcPr>
            <w:tcW w:w="1129" w:type="dxa"/>
          </w:tcPr>
          <w:p w14:paraId="2306B095" w14:textId="658D9CFF" w:rsidR="00C40BB4" w:rsidRPr="004159BD" w:rsidRDefault="00C40BB4" w:rsidP="004159BD">
            <w:pPr>
              <w:pStyle w:val="Notas"/>
              <w:spacing w:after="120"/>
              <w:ind w:left="0"/>
              <w:jc w:val="center"/>
              <w:rPr>
                <w:sz w:val="20"/>
                <w:szCs w:val="20"/>
                <w:lang w:eastAsia="es-CO"/>
              </w:rPr>
            </w:pPr>
            <w:r w:rsidRPr="004159BD">
              <w:rPr>
                <w:sz w:val="20"/>
                <w:szCs w:val="20"/>
                <w:lang w:eastAsia="es-CO"/>
              </w:rPr>
              <w:t>4</w:t>
            </w:r>
          </w:p>
        </w:tc>
        <w:tc>
          <w:tcPr>
            <w:tcW w:w="1860" w:type="dxa"/>
          </w:tcPr>
          <w:p w14:paraId="52B11AD2" w14:textId="1B7C4422" w:rsidR="00C40BB4" w:rsidRPr="004159BD" w:rsidRDefault="004159BD" w:rsidP="004159BD">
            <w:pPr>
              <w:pStyle w:val="Notas"/>
              <w:spacing w:after="120"/>
              <w:ind w:left="0"/>
              <w:jc w:val="center"/>
              <w:rPr>
                <w:sz w:val="20"/>
                <w:szCs w:val="20"/>
                <w:lang w:eastAsia="es-CO"/>
              </w:rPr>
            </w:pPr>
            <w:r w:rsidRPr="004159BD">
              <w:rPr>
                <w:sz w:val="20"/>
                <w:szCs w:val="20"/>
                <w:lang w:eastAsia="es-CO"/>
              </w:rPr>
              <w:t>297</w:t>
            </w:r>
          </w:p>
        </w:tc>
        <w:tc>
          <w:tcPr>
            <w:tcW w:w="1495" w:type="dxa"/>
          </w:tcPr>
          <w:p w14:paraId="6F5ECA32" w14:textId="419D0388" w:rsidR="00C40BB4" w:rsidRPr="004159BD" w:rsidRDefault="004159BD" w:rsidP="004159BD">
            <w:pPr>
              <w:pStyle w:val="Notas"/>
              <w:spacing w:after="120"/>
              <w:ind w:left="0"/>
              <w:jc w:val="center"/>
              <w:rPr>
                <w:sz w:val="20"/>
                <w:szCs w:val="20"/>
                <w:lang w:eastAsia="es-CO"/>
              </w:rPr>
            </w:pPr>
            <w:r w:rsidRPr="004159BD">
              <w:rPr>
                <w:sz w:val="20"/>
                <w:szCs w:val="20"/>
                <w:lang w:eastAsia="es-CO"/>
              </w:rPr>
              <w:t>251</w:t>
            </w:r>
          </w:p>
        </w:tc>
        <w:tc>
          <w:tcPr>
            <w:tcW w:w="1495" w:type="dxa"/>
          </w:tcPr>
          <w:p w14:paraId="227FCD30" w14:textId="2BAC3FCD" w:rsidR="00C40BB4" w:rsidRPr="004159BD" w:rsidRDefault="004159BD" w:rsidP="004159BD">
            <w:pPr>
              <w:pStyle w:val="Notas"/>
              <w:spacing w:after="120"/>
              <w:ind w:left="0"/>
              <w:jc w:val="center"/>
              <w:rPr>
                <w:sz w:val="20"/>
                <w:szCs w:val="20"/>
                <w:lang w:eastAsia="es-CO"/>
              </w:rPr>
            </w:pPr>
            <w:r w:rsidRPr="004159BD">
              <w:rPr>
                <w:sz w:val="20"/>
                <w:szCs w:val="20"/>
                <w:lang w:eastAsia="es-CO"/>
              </w:rPr>
              <w:t>290</w:t>
            </w:r>
          </w:p>
        </w:tc>
        <w:tc>
          <w:tcPr>
            <w:tcW w:w="1495" w:type="dxa"/>
          </w:tcPr>
          <w:p w14:paraId="1BEF6901" w14:textId="48302C26" w:rsidR="00C40BB4" w:rsidRPr="004159BD" w:rsidRDefault="004159BD" w:rsidP="004159BD">
            <w:pPr>
              <w:pStyle w:val="Notas"/>
              <w:spacing w:after="120"/>
              <w:ind w:left="0"/>
              <w:jc w:val="center"/>
              <w:rPr>
                <w:sz w:val="20"/>
                <w:szCs w:val="20"/>
                <w:lang w:eastAsia="es-CO"/>
              </w:rPr>
            </w:pPr>
            <w:r w:rsidRPr="004159BD">
              <w:rPr>
                <w:sz w:val="20"/>
                <w:szCs w:val="20"/>
                <w:lang w:eastAsia="es-CO"/>
              </w:rPr>
              <w:t>264</w:t>
            </w:r>
          </w:p>
        </w:tc>
      </w:tr>
      <w:tr w:rsidR="00C40BB4" w:rsidRPr="004159BD" w14:paraId="569E1038" w14:textId="77777777" w:rsidTr="00FB157A">
        <w:trPr>
          <w:trHeight w:val="360"/>
        </w:trPr>
        <w:tc>
          <w:tcPr>
            <w:tcW w:w="1129" w:type="dxa"/>
            <w:tcBorders>
              <w:bottom w:val="single" w:sz="4" w:space="0" w:color="auto"/>
            </w:tcBorders>
          </w:tcPr>
          <w:p w14:paraId="6166436B" w14:textId="39621FA2" w:rsidR="00C40BB4" w:rsidRPr="004159BD" w:rsidRDefault="00C40BB4" w:rsidP="004159BD">
            <w:pPr>
              <w:pStyle w:val="Notas"/>
              <w:spacing w:after="120"/>
              <w:ind w:left="0"/>
              <w:jc w:val="center"/>
              <w:rPr>
                <w:sz w:val="20"/>
                <w:szCs w:val="20"/>
                <w:lang w:eastAsia="es-CO"/>
              </w:rPr>
            </w:pPr>
            <w:r w:rsidRPr="004159BD">
              <w:rPr>
                <w:sz w:val="20"/>
                <w:szCs w:val="20"/>
                <w:lang w:eastAsia="es-CO"/>
              </w:rPr>
              <w:t>5</w:t>
            </w:r>
          </w:p>
        </w:tc>
        <w:tc>
          <w:tcPr>
            <w:tcW w:w="1860" w:type="dxa"/>
            <w:tcBorders>
              <w:bottom w:val="single" w:sz="4" w:space="0" w:color="auto"/>
            </w:tcBorders>
          </w:tcPr>
          <w:p w14:paraId="2B353F2E" w14:textId="3B964B6D" w:rsidR="00C40BB4" w:rsidRPr="004159BD" w:rsidRDefault="004159BD" w:rsidP="004159BD">
            <w:pPr>
              <w:pStyle w:val="Notas"/>
              <w:spacing w:after="120"/>
              <w:ind w:left="0"/>
              <w:jc w:val="center"/>
              <w:rPr>
                <w:sz w:val="20"/>
                <w:szCs w:val="20"/>
                <w:lang w:eastAsia="es-CO"/>
              </w:rPr>
            </w:pPr>
            <w:r w:rsidRPr="004159BD">
              <w:rPr>
                <w:sz w:val="20"/>
                <w:szCs w:val="20"/>
                <w:lang w:eastAsia="es-CO"/>
              </w:rPr>
              <w:t>301</w:t>
            </w:r>
          </w:p>
        </w:tc>
        <w:tc>
          <w:tcPr>
            <w:tcW w:w="1495" w:type="dxa"/>
            <w:tcBorders>
              <w:bottom w:val="single" w:sz="4" w:space="0" w:color="auto"/>
            </w:tcBorders>
          </w:tcPr>
          <w:p w14:paraId="34C5A359" w14:textId="2CE9E3FB" w:rsidR="00C40BB4" w:rsidRPr="004159BD" w:rsidRDefault="004159BD" w:rsidP="004159BD">
            <w:pPr>
              <w:pStyle w:val="Notas"/>
              <w:spacing w:after="120"/>
              <w:ind w:left="0"/>
              <w:jc w:val="center"/>
              <w:rPr>
                <w:sz w:val="20"/>
                <w:szCs w:val="20"/>
                <w:lang w:eastAsia="es-CO"/>
              </w:rPr>
            </w:pPr>
            <w:r w:rsidRPr="004159BD">
              <w:rPr>
                <w:sz w:val="20"/>
                <w:szCs w:val="20"/>
                <w:lang w:eastAsia="es-CO"/>
              </w:rPr>
              <w:t>260</w:t>
            </w:r>
          </w:p>
        </w:tc>
        <w:tc>
          <w:tcPr>
            <w:tcW w:w="1495" w:type="dxa"/>
            <w:tcBorders>
              <w:bottom w:val="single" w:sz="4" w:space="0" w:color="auto"/>
            </w:tcBorders>
          </w:tcPr>
          <w:p w14:paraId="1D186CCB" w14:textId="0B0E693F" w:rsidR="00C40BB4" w:rsidRPr="004159BD" w:rsidRDefault="004159BD" w:rsidP="004159BD">
            <w:pPr>
              <w:pStyle w:val="Notas"/>
              <w:spacing w:after="120"/>
              <w:ind w:left="0"/>
              <w:jc w:val="center"/>
              <w:rPr>
                <w:sz w:val="20"/>
                <w:szCs w:val="20"/>
                <w:lang w:eastAsia="es-CO"/>
              </w:rPr>
            </w:pPr>
            <w:r w:rsidRPr="004159BD">
              <w:rPr>
                <w:sz w:val="20"/>
                <w:szCs w:val="20"/>
                <w:lang w:eastAsia="es-CO"/>
              </w:rPr>
              <w:t>306</w:t>
            </w:r>
          </w:p>
        </w:tc>
        <w:tc>
          <w:tcPr>
            <w:tcW w:w="1495" w:type="dxa"/>
            <w:tcBorders>
              <w:bottom w:val="single" w:sz="4" w:space="0" w:color="auto"/>
            </w:tcBorders>
          </w:tcPr>
          <w:p w14:paraId="4D126AF5" w14:textId="2AB6189B" w:rsidR="00C40BB4" w:rsidRPr="004159BD" w:rsidRDefault="004159BD" w:rsidP="004159BD">
            <w:pPr>
              <w:pStyle w:val="Notas"/>
              <w:spacing w:after="120"/>
              <w:ind w:left="0"/>
              <w:jc w:val="center"/>
              <w:rPr>
                <w:sz w:val="20"/>
                <w:szCs w:val="20"/>
                <w:lang w:eastAsia="es-CO"/>
              </w:rPr>
            </w:pPr>
            <w:r w:rsidRPr="004159BD">
              <w:rPr>
                <w:sz w:val="20"/>
                <w:szCs w:val="20"/>
                <w:lang w:eastAsia="es-CO"/>
              </w:rPr>
              <w:t>221</w:t>
            </w:r>
          </w:p>
        </w:tc>
      </w:tr>
      <w:tr w:rsidR="00C40BB4" w:rsidRPr="004159BD" w14:paraId="26F419EF" w14:textId="77777777" w:rsidTr="00FB157A">
        <w:trPr>
          <w:trHeight w:val="370"/>
        </w:trPr>
        <w:tc>
          <w:tcPr>
            <w:tcW w:w="1129" w:type="dxa"/>
            <w:tcBorders>
              <w:top w:val="single" w:sz="4" w:space="0" w:color="auto"/>
              <w:bottom w:val="single" w:sz="4" w:space="0" w:color="auto"/>
            </w:tcBorders>
          </w:tcPr>
          <w:p w14:paraId="08E11EAC" w14:textId="7F2DA64A" w:rsidR="00C40BB4" w:rsidRPr="004159BD" w:rsidRDefault="004159BD" w:rsidP="00BE1A60">
            <w:pPr>
              <w:pStyle w:val="Notas"/>
              <w:spacing w:after="120"/>
              <w:ind w:left="0"/>
              <w:rPr>
                <w:sz w:val="20"/>
                <w:szCs w:val="20"/>
                <w:lang w:eastAsia="es-CO"/>
              </w:rPr>
            </w:pPr>
            <w:r w:rsidRPr="004159BD">
              <w:rPr>
                <w:sz w:val="20"/>
                <w:szCs w:val="20"/>
                <w:lang w:eastAsia="es-CO"/>
              </w:rPr>
              <w:t>Total</w:t>
            </w:r>
          </w:p>
        </w:tc>
        <w:tc>
          <w:tcPr>
            <w:tcW w:w="1860" w:type="dxa"/>
            <w:tcBorders>
              <w:top w:val="single" w:sz="4" w:space="0" w:color="auto"/>
              <w:bottom w:val="single" w:sz="4" w:space="0" w:color="auto"/>
            </w:tcBorders>
          </w:tcPr>
          <w:p w14:paraId="3F62564B" w14:textId="1995D503" w:rsidR="00C40BB4" w:rsidRPr="004159BD" w:rsidRDefault="004159BD" w:rsidP="004159BD">
            <w:pPr>
              <w:pStyle w:val="Notas"/>
              <w:spacing w:after="120"/>
              <w:ind w:left="0"/>
              <w:jc w:val="center"/>
              <w:rPr>
                <w:sz w:val="20"/>
                <w:szCs w:val="20"/>
                <w:lang w:eastAsia="es-CO"/>
              </w:rPr>
            </w:pPr>
            <w:r w:rsidRPr="004159BD">
              <w:rPr>
                <w:sz w:val="20"/>
                <w:szCs w:val="20"/>
                <w:lang w:eastAsia="es-CO"/>
              </w:rPr>
              <w:t>878</w:t>
            </w:r>
          </w:p>
        </w:tc>
        <w:tc>
          <w:tcPr>
            <w:tcW w:w="1495" w:type="dxa"/>
            <w:tcBorders>
              <w:top w:val="single" w:sz="4" w:space="0" w:color="auto"/>
              <w:bottom w:val="single" w:sz="4" w:space="0" w:color="auto"/>
            </w:tcBorders>
          </w:tcPr>
          <w:p w14:paraId="3A9562B9" w14:textId="68094C00" w:rsidR="00C40BB4" w:rsidRPr="004159BD" w:rsidRDefault="004159BD" w:rsidP="004159BD">
            <w:pPr>
              <w:pStyle w:val="Notas"/>
              <w:spacing w:after="120"/>
              <w:ind w:left="0"/>
              <w:jc w:val="center"/>
              <w:rPr>
                <w:sz w:val="20"/>
                <w:szCs w:val="20"/>
                <w:lang w:eastAsia="es-CO"/>
              </w:rPr>
            </w:pPr>
            <w:r w:rsidRPr="004159BD">
              <w:rPr>
                <w:sz w:val="20"/>
                <w:szCs w:val="20"/>
                <w:lang w:eastAsia="es-CO"/>
              </w:rPr>
              <w:t>751</w:t>
            </w:r>
          </w:p>
        </w:tc>
        <w:tc>
          <w:tcPr>
            <w:tcW w:w="1495" w:type="dxa"/>
            <w:tcBorders>
              <w:top w:val="single" w:sz="4" w:space="0" w:color="auto"/>
              <w:bottom w:val="single" w:sz="4" w:space="0" w:color="auto"/>
            </w:tcBorders>
          </w:tcPr>
          <w:p w14:paraId="0FF92721" w14:textId="05D7AAC2" w:rsidR="00C40BB4" w:rsidRPr="004159BD" w:rsidRDefault="004159BD" w:rsidP="004159BD">
            <w:pPr>
              <w:pStyle w:val="Notas"/>
              <w:spacing w:after="120"/>
              <w:ind w:left="0"/>
              <w:jc w:val="center"/>
              <w:rPr>
                <w:sz w:val="20"/>
                <w:szCs w:val="20"/>
                <w:lang w:eastAsia="es-CO"/>
              </w:rPr>
            </w:pPr>
            <w:r w:rsidRPr="004159BD">
              <w:rPr>
                <w:sz w:val="20"/>
                <w:szCs w:val="20"/>
                <w:lang w:eastAsia="es-CO"/>
              </w:rPr>
              <w:t>877</w:t>
            </w:r>
          </w:p>
        </w:tc>
        <w:tc>
          <w:tcPr>
            <w:tcW w:w="1495" w:type="dxa"/>
            <w:tcBorders>
              <w:top w:val="single" w:sz="4" w:space="0" w:color="auto"/>
              <w:bottom w:val="single" w:sz="4" w:space="0" w:color="auto"/>
            </w:tcBorders>
          </w:tcPr>
          <w:p w14:paraId="645EE13F" w14:textId="15AA8198" w:rsidR="00C40BB4" w:rsidRPr="004159BD" w:rsidRDefault="004159BD" w:rsidP="004159BD">
            <w:pPr>
              <w:pStyle w:val="Notas"/>
              <w:spacing w:after="120"/>
              <w:ind w:left="0"/>
              <w:jc w:val="center"/>
              <w:rPr>
                <w:sz w:val="20"/>
                <w:szCs w:val="20"/>
                <w:lang w:eastAsia="es-CO"/>
              </w:rPr>
            </w:pPr>
            <w:r w:rsidRPr="004159BD">
              <w:rPr>
                <w:sz w:val="20"/>
                <w:szCs w:val="20"/>
                <w:lang w:eastAsia="es-CO"/>
              </w:rPr>
              <w:t>717</w:t>
            </w:r>
          </w:p>
        </w:tc>
      </w:tr>
      <w:tr w:rsidR="004159BD" w:rsidRPr="004159BD" w14:paraId="50490EAF" w14:textId="77777777" w:rsidTr="00FB157A">
        <w:trPr>
          <w:trHeight w:val="360"/>
        </w:trPr>
        <w:tc>
          <w:tcPr>
            <w:tcW w:w="7474" w:type="dxa"/>
            <w:gridSpan w:val="5"/>
            <w:tcBorders>
              <w:top w:val="single" w:sz="4" w:space="0" w:color="auto"/>
            </w:tcBorders>
          </w:tcPr>
          <w:p w14:paraId="5671369D" w14:textId="2D73D135" w:rsidR="004159BD" w:rsidRPr="004159BD" w:rsidRDefault="004159BD" w:rsidP="004159BD">
            <w:pPr>
              <w:pStyle w:val="Notas"/>
              <w:spacing w:after="120"/>
              <w:ind w:left="0"/>
              <w:jc w:val="center"/>
              <w:rPr>
                <w:sz w:val="20"/>
                <w:szCs w:val="20"/>
                <w:lang w:eastAsia="es-CO"/>
              </w:rPr>
            </w:pPr>
            <w:r w:rsidRPr="004159BD">
              <w:rPr>
                <w:sz w:val="20"/>
                <w:szCs w:val="20"/>
                <w:lang w:eastAsia="es-CO"/>
              </w:rPr>
              <w:t>Segundo momento</w:t>
            </w:r>
          </w:p>
        </w:tc>
      </w:tr>
      <w:tr w:rsidR="00C40BB4" w:rsidRPr="004159BD" w14:paraId="2E844CB6" w14:textId="77777777" w:rsidTr="00FB157A">
        <w:trPr>
          <w:trHeight w:val="360"/>
        </w:trPr>
        <w:tc>
          <w:tcPr>
            <w:tcW w:w="1129" w:type="dxa"/>
          </w:tcPr>
          <w:p w14:paraId="1DC52DC3" w14:textId="78C82CF8" w:rsidR="00C40BB4" w:rsidRPr="004159BD" w:rsidRDefault="004159BD" w:rsidP="004159BD">
            <w:pPr>
              <w:pStyle w:val="Notas"/>
              <w:spacing w:after="120"/>
              <w:ind w:left="0"/>
              <w:jc w:val="center"/>
              <w:rPr>
                <w:sz w:val="20"/>
                <w:szCs w:val="20"/>
                <w:lang w:eastAsia="es-CO"/>
              </w:rPr>
            </w:pPr>
            <w:r w:rsidRPr="004159BD">
              <w:rPr>
                <w:sz w:val="20"/>
                <w:szCs w:val="20"/>
                <w:lang w:eastAsia="es-CO"/>
              </w:rPr>
              <w:t>3</w:t>
            </w:r>
          </w:p>
        </w:tc>
        <w:tc>
          <w:tcPr>
            <w:tcW w:w="1860" w:type="dxa"/>
          </w:tcPr>
          <w:p w14:paraId="307951AE" w14:textId="64E37BBF" w:rsidR="00C40BB4" w:rsidRPr="004159BD" w:rsidRDefault="004159BD" w:rsidP="004159BD">
            <w:pPr>
              <w:pStyle w:val="Notas"/>
              <w:spacing w:after="120"/>
              <w:ind w:left="0"/>
              <w:jc w:val="center"/>
              <w:rPr>
                <w:sz w:val="20"/>
                <w:szCs w:val="20"/>
                <w:lang w:eastAsia="es-CO"/>
              </w:rPr>
            </w:pPr>
            <w:r w:rsidRPr="004159BD">
              <w:rPr>
                <w:sz w:val="20"/>
                <w:szCs w:val="20"/>
                <w:lang w:eastAsia="es-CO"/>
              </w:rPr>
              <w:t>201</w:t>
            </w:r>
          </w:p>
        </w:tc>
        <w:tc>
          <w:tcPr>
            <w:tcW w:w="1495" w:type="dxa"/>
          </w:tcPr>
          <w:p w14:paraId="393F50C2" w14:textId="689C31C7" w:rsidR="00C40BB4" w:rsidRPr="004159BD" w:rsidRDefault="004159BD" w:rsidP="004159BD">
            <w:pPr>
              <w:pStyle w:val="Notas"/>
              <w:spacing w:after="120"/>
              <w:ind w:left="0"/>
              <w:jc w:val="center"/>
              <w:rPr>
                <w:sz w:val="20"/>
                <w:szCs w:val="20"/>
                <w:lang w:eastAsia="es-CO"/>
              </w:rPr>
            </w:pPr>
            <w:r w:rsidRPr="004159BD">
              <w:rPr>
                <w:sz w:val="20"/>
                <w:szCs w:val="20"/>
                <w:lang w:eastAsia="es-CO"/>
              </w:rPr>
              <w:t>189</w:t>
            </w:r>
          </w:p>
        </w:tc>
        <w:tc>
          <w:tcPr>
            <w:tcW w:w="1495" w:type="dxa"/>
          </w:tcPr>
          <w:p w14:paraId="4D0A066E" w14:textId="2B6CB692" w:rsidR="00C40BB4" w:rsidRPr="004159BD" w:rsidRDefault="004159BD" w:rsidP="004159BD">
            <w:pPr>
              <w:pStyle w:val="Notas"/>
              <w:spacing w:after="120"/>
              <w:ind w:left="0"/>
              <w:jc w:val="center"/>
              <w:rPr>
                <w:sz w:val="20"/>
                <w:szCs w:val="20"/>
                <w:lang w:eastAsia="es-CO"/>
              </w:rPr>
            </w:pPr>
            <w:r w:rsidRPr="004159BD">
              <w:rPr>
                <w:sz w:val="20"/>
                <w:szCs w:val="20"/>
                <w:lang w:eastAsia="es-CO"/>
              </w:rPr>
              <w:t>210</w:t>
            </w:r>
          </w:p>
        </w:tc>
        <w:tc>
          <w:tcPr>
            <w:tcW w:w="1495" w:type="dxa"/>
          </w:tcPr>
          <w:p w14:paraId="14A58FA4" w14:textId="2A5C1E18" w:rsidR="00C40BB4" w:rsidRPr="004159BD" w:rsidRDefault="004159BD" w:rsidP="004159BD">
            <w:pPr>
              <w:pStyle w:val="Notas"/>
              <w:spacing w:after="120"/>
              <w:ind w:left="0"/>
              <w:jc w:val="center"/>
              <w:rPr>
                <w:sz w:val="20"/>
                <w:szCs w:val="20"/>
                <w:lang w:eastAsia="es-CO"/>
              </w:rPr>
            </w:pPr>
            <w:r w:rsidRPr="004159BD">
              <w:rPr>
                <w:sz w:val="20"/>
                <w:szCs w:val="20"/>
                <w:lang w:eastAsia="es-CO"/>
              </w:rPr>
              <w:t>199</w:t>
            </w:r>
          </w:p>
        </w:tc>
      </w:tr>
      <w:tr w:rsidR="00C40BB4" w:rsidRPr="004159BD" w14:paraId="2E5CFA13" w14:textId="77777777" w:rsidTr="00FB157A">
        <w:trPr>
          <w:trHeight w:val="360"/>
        </w:trPr>
        <w:tc>
          <w:tcPr>
            <w:tcW w:w="1129" w:type="dxa"/>
          </w:tcPr>
          <w:p w14:paraId="247FBC8F" w14:textId="09489C78" w:rsidR="00C40BB4" w:rsidRPr="004159BD" w:rsidRDefault="004159BD" w:rsidP="004159BD">
            <w:pPr>
              <w:pStyle w:val="Notas"/>
              <w:spacing w:after="120"/>
              <w:ind w:left="0"/>
              <w:jc w:val="center"/>
              <w:rPr>
                <w:sz w:val="20"/>
                <w:szCs w:val="20"/>
                <w:lang w:eastAsia="es-CO"/>
              </w:rPr>
            </w:pPr>
            <w:r w:rsidRPr="004159BD">
              <w:rPr>
                <w:sz w:val="20"/>
                <w:szCs w:val="20"/>
                <w:lang w:eastAsia="es-CO"/>
              </w:rPr>
              <w:t>4</w:t>
            </w:r>
          </w:p>
        </w:tc>
        <w:tc>
          <w:tcPr>
            <w:tcW w:w="1860" w:type="dxa"/>
          </w:tcPr>
          <w:p w14:paraId="537176A4" w14:textId="45F061AA" w:rsidR="00C40BB4" w:rsidRPr="004159BD" w:rsidRDefault="004159BD" w:rsidP="004159BD">
            <w:pPr>
              <w:pStyle w:val="Notas"/>
              <w:spacing w:after="120"/>
              <w:ind w:left="0"/>
              <w:jc w:val="center"/>
              <w:rPr>
                <w:sz w:val="20"/>
                <w:szCs w:val="20"/>
                <w:lang w:eastAsia="es-CO"/>
              </w:rPr>
            </w:pPr>
            <w:r w:rsidRPr="004159BD">
              <w:rPr>
                <w:sz w:val="20"/>
                <w:szCs w:val="20"/>
                <w:lang w:eastAsia="es-CO"/>
              </w:rPr>
              <w:t>214</w:t>
            </w:r>
          </w:p>
        </w:tc>
        <w:tc>
          <w:tcPr>
            <w:tcW w:w="1495" w:type="dxa"/>
          </w:tcPr>
          <w:p w14:paraId="42E1505D" w14:textId="39AB2176" w:rsidR="00C40BB4" w:rsidRPr="004159BD" w:rsidRDefault="004159BD" w:rsidP="004159BD">
            <w:pPr>
              <w:pStyle w:val="Notas"/>
              <w:spacing w:after="120"/>
              <w:ind w:left="0"/>
              <w:jc w:val="center"/>
              <w:rPr>
                <w:sz w:val="20"/>
                <w:szCs w:val="20"/>
                <w:lang w:eastAsia="es-CO"/>
              </w:rPr>
            </w:pPr>
            <w:r w:rsidRPr="004159BD">
              <w:rPr>
                <w:sz w:val="20"/>
                <w:szCs w:val="20"/>
                <w:lang w:eastAsia="es-CO"/>
              </w:rPr>
              <w:t>194</w:t>
            </w:r>
          </w:p>
        </w:tc>
        <w:tc>
          <w:tcPr>
            <w:tcW w:w="1495" w:type="dxa"/>
          </w:tcPr>
          <w:p w14:paraId="58D4D102" w14:textId="1097EC73" w:rsidR="00C40BB4" w:rsidRPr="004159BD" w:rsidRDefault="004159BD" w:rsidP="004159BD">
            <w:pPr>
              <w:pStyle w:val="Notas"/>
              <w:spacing w:after="120"/>
              <w:ind w:left="0"/>
              <w:jc w:val="center"/>
              <w:rPr>
                <w:sz w:val="20"/>
                <w:szCs w:val="20"/>
                <w:lang w:eastAsia="es-CO"/>
              </w:rPr>
            </w:pPr>
            <w:r w:rsidRPr="004159BD">
              <w:rPr>
                <w:sz w:val="20"/>
                <w:szCs w:val="20"/>
                <w:lang w:eastAsia="es-CO"/>
              </w:rPr>
              <w:t>236</w:t>
            </w:r>
          </w:p>
        </w:tc>
        <w:tc>
          <w:tcPr>
            <w:tcW w:w="1495" w:type="dxa"/>
          </w:tcPr>
          <w:p w14:paraId="77630FAB" w14:textId="67A403B1" w:rsidR="00C40BB4" w:rsidRPr="004159BD" w:rsidRDefault="004159BD" w:rsidP="004159BD">
            <w:pPr>
              <w:pStyle w:val="Notas"/>
              <w:spacing w:after="120"/>
              <w:ind w:left="0"/>
              <w:jc w:val="center"/>
              <w:rPr>
                <w:sz w:val="20"/>
                <w:szCs w:val="20"/>
                <w:lang w:eastAsia="es-CO"/>
              </w:rPr>
            </w:pPr>
            <w:r w:rsidRPr="004159BD">
              <w:rPr>
                <w:sz w:val="20"/>
                <w:szCs w:val="20"/>
                <w:lang w:eastAsia="es-CO"/>
              </w:rPr>
              <w:t>210</w:t>
            </w:r>
          </w:p>
        </w:tc>
      </w:tr>
      <w:tr w:rsidR="00C40BB4" w:rsidRPr="004159BD" w14:paraId="0B37ED1E" w14:textId="77777777" w:rsidTr="00FB157A">
        <w:trPr>
          <w:trHeight w:val="370"/>
        </w:trPr>
        <w:tc>
          <w:tcPr>
            <w:tcW w:w="1129" w:type="dxa"/>
            <w:tcBorders>
              <w:bottom w:val="single" w:sz="4" w:space="0" w:color="auto"/>
            </w:tcBorders>
          </w:tcPr>
          <w:p w14:paraId="3FF2748F" w14:textId="05877449" w:rsidR="00C40BB4" w:rsidRPr="004159BD" w:rsidRDefault="004159BD" w:rsidP="004159BD">
            <w:pPr>
              <w:pStyle w:val="Notas"/>
              <w:spacing w:after="120"/>
              <w:ind w:left="0"/>
              <w:jc w:val="center"/>
              <w:rPr>
                <w:sz w:val="20"/>
                <w:szCs w:val="20"/>
                <w:lang w:eastAsia="es-CO"/>
              </w:rPr>
            </w:pPr>
            <w:r w:rsidRPr="004159BD">
              <w:rPr>
                <w:sz w:val="20"/>
                <w:szCs w:val="20"/>
                <w:lang w:eastAsia="es-CO"/>
              </w:rPr>
              <w:t>5</w:t>
            </w:r>
          </w:p>
        </w:tc>
        <w:tc>
          <w:tcPr>
            <w:tcW w:w="1860" w:type="dxa"/>
            <w:tcBorders>
              <w:bottom w:val="single" w:sz="4" w:space="0" w:color="auto"/>
            </w:tcBorders>
          </w:tcPr>
          <w:p w14:paraId="536E5AA1" w14:textId="02DB44D6" w:rsidR="00C40BB4" w:rsidRPr="004159BD" w:rsidRDefault="004159BD" w:rsidP="004159BD">
            <w:pPr>
              <w:pStyle w:val="Notas"/>
              <w:spacing w:after="120"/>
              <w:ind w:left="0"/>
              <w:jc w:val="center"/>
              <w:rPr>
                <w:sz w:val="20"/>
                <w:szCs w:val="20"/>
                <w:lang w:eastAsia="es-CO"/>
              </w:rPr>
            </w:pPr>
            <w:r w:rsidRPr="004159BD">
              <w:rPr>
                <w:sz w:val="20"/>
                <w:szCs w:val="20"/>
                <w:lang w:eastAsia="es-CO"/>
              </w:rPr>
              <w:t>221</w:t>
            </w:r>
          </w:p>
        </w:tc>
        <w:tc>
          <w:tcPr>
            <w:tcW w:w="1495" w:type="dxa"/>
            <w:tcBorders>
              <w:bottom w:val="single" w:sz="4" w:space="0" w:color="auto"/>
            </w:tcBorders>
          </w:tcPr>
          <w:p w14:paraId="4B97B3AB" w14:textId="123A50CA" w:rsidR="00C40BB4" w:rsidRPr="004159BD" w:rsidRDefault="004159BD" w:rsidP="004159BD">
            <w:pPr>
              <w:pStyle w:val="Notas"/>
              <w:spacing w:after="120"/>
              <w:ind w:left="0"/>
              <w:jc w:val="center"/>
              <w:rPr>
                <w:sz w:val="20"/>
                <w:szCs w:val="20"/>
                <w:lang w:eastAsia="es-CO"/>
              </w:rPr>
            </w:pPr>
            <w:r w:rsidRPr="004159BD">
              <w:rPr>
                <w:sz w:val="20"/>
                <w:szCs w:val="20"/>
                <w:lang w:eastAsia="es-CO"/>
              </w:rPr>
              <w:t>216</w:t>
            </w:r>
          </w:p>
        </w:tc>
        <w:tc>
          <w:tcPr>
            <w:tcW w:w="1495" w:type="dxa"/>
            <w:tcBorders>
              <w:bottom w:val="single" w:sz="4" w:space="0" w:color="auto"/>
            </w:tcBorders>
          </w:tcPr>
          <w:p w14:paraId="15D49784" w14:textId="0A3D5DD8" w:rsidR="00C40BB4" w:rsidRPr="004159BD" w:rsidRDefault="004159BD" w:rsidP="004159BD">
            <w:pPr>
              <w:pStyle w:val="Notas"/>
              <w:spacing w:after="120"/>
              <w:ind w:left="0"/>
              <w:jc w:val="center"/>
              <w:rPr>
                <w:sz w:val="20"/>
                <w:szCs w:val="20"/>
                <w:lang w:eastAsia="es-CO"/>
              </w:rPr>
            </w:pPr>
            <w:r w:rsidRPr="004159BD">
              <w:rPr>
                <w:sz w:val="20"/>
                <w:szCs w:val="20"/>
                <w:lang w:eastAsia="es-CO"/>
              </w:rPr>
              <w:t>239</w:t>
            </w:r>
          </w:p>
        </w:tc>
        <w:tc>
          <w:tcPr>
            <w:tcW w:w="1495" w:type="dxa"/>
            <w:tcBorders>
              <w:bottom w:val="single" w:sz="4" w:space="0" w:color="auto"/>
            </w:tcBorders>
          </w:tcPr>
          <w:p w14:paraId="17C5681D" w14:textId="45DF23DB" w:rsidR="00C40BB4" w:rsidRPr="004159BD" w:rsidRDefault="004159BD" w:rsidP="004159BD">
            <w:pPr>
              <w:pStyle w:val="Notas"/>
              <w:spacing w:after="120"/>
              <w:ind w:left="0"/>
              <w:jc w:val="center"/>
              <w:rPr>
                <w:sz w:val="20"/>
                <w:szCs w:val="20"/>
                <w:lang w:eastAsia="es-CO"/>
              </w:rPr>
            </w:pPr>
            <w:r w:rsidRPr="004159BD">
              <w:rPr>
                <w:sz w:val="20"/>
                <w:szCs w:val="20"/>
                <w:lang w:eastAsia="es-CO"/>
              </w:rPr>
              <w:t>213</w:t>
            </w:r>
          </w:p>
        </w:tc>
      </w:tr>
      <w:tr w:rsidR="00C40BB4" w:rsidRPr="004159BD" w14:paraId="3A3FA048" w14:textId="77777777" w:rsidTr="00FB157A">
        <w:trPr>
          <w:trHeight w:val="360"/>
        </w:trPr>
        <w:tc>
          <w:tcPr>
            <w:tcW w:w="1129" w:type="dxa"/>
            <w:tcBorders>
              <w:top w:val="single" w:sz="4" w:space="0" w:color="auto"/>
              <w:bottom w:val="single" w:sz="4" w:space="0" w:color="auto"/>
            </w:tcBorders>
          </w:tcPr>
          <w:p w14:paraId="7B903D6F" w14:textId="1B26B43C" w:rsidR="00C40BB4" w:rsidRPr="004159BD" w:rsidRDefault="004159BD" w:rsidP="00BE1A60">
            <w:pPr>
              <w:pStyle w:val="Notas"/>
              <w:spacing w:after="120"/>
              <w:ind w:left="0"/>
              <w:rPr>
                <w:sz w:val="20"/>
                <w:szCs w:val="20"/>
                <w:lang w:eastAsia="es-CO"/>
              </w:rPr>
            </w:pPr>
            <w:r w:rsidRPr="004159BD">
              <w:rPr>
                <w:sz w:val="20"/>
                <w:szCs w:val="20"/>
                <w:lang w:eastAsia="es-CO"/>
              </w:rPr>
              <w:t>Total</w:t>
            </w:r>
          </w:p>
        </w:tc>
        <w:tc>
          <w:tcPr>
            <w:tcW w:w="1860" w:type="dxa"/>
            <w:tcBorders>
              <w:top w:val="single" w:sz="4" w:space="0" w:color="auto"/>
              <w:bottom w:val="single" w:sz="4" w:space="0" w:color="auto"/>
            </w:tcBorders>
          </w:tcPr>
          <w:p w14:paraId="6791CB99" w14:textId="40DE3DC6" w:rsidR="00C40BB4" w:rsidRPr="004159BD" w:rsidRDefault="004159BD" w:rsidP="004159BD">
            <w:pPr>
              <w:pStyle w:val="Notas"/>
              <w:spacing w:after="120"/>
              <w:ind w:left="0"/>
              <w:jc w:val="center"/>
              <w:rPr>
                <w:sz w:val="20"/>
                <w:szCs w:val="20"/>
                <w:lang w:eastAsia="es-CO"/>
              </w:rPr>
            </w:pPr>
            <w:r w:rsidRPr="004159BD">
              <w:rPr>
                <w:sz w:val="20"/>
                <w:szCs w:val="20"/>
                <w:lang w:eastAsia="es-CO"/>
              </w:rPr>
              <w:t>636</w:t>
            </w:r>
          </w:p>
        </w:tc>
        <w:tc>
          <w:tcPr>
            <w:tcW w:w="1495" w:type="dxa"/>
            <w:tcBorders>
              <w:top w:val="single" w:sz="4" w:space="0" w:color="auto"/>
              <w:bottom w:val="single" w:sz="4" w:space="0" w:color="auto"/>
            </w:tcBorders>
          </w:tcPr>
          <w:p w14:paraId="5F3CAB95" w14:textId="0E8A4F5D" w:rsidR="00C40BB4" w:rsidRPr="004159BD" w:rsidRDefault="004159BD" w:rsidP="004159BD">
            <w:pPr>
              <w:pStyle w:val="Notas"/>
              <w:spacing w:after="120"/>
              <w:ind w:left="0"/>
              <w:jc w:val="center"/>
              <w:rPr>
                <w:sz w:val="20"/>
                <w:szCs w:val="20"/>
                <w:lang w:eastAsia="es-CO"/>
              </w:rPr>
            </w:pPr>
            <w:r w:rsidRPr="004159BD">
              <w:rPr>
                <w:sz w:val="20"/>
                <w:szCs w:val="20"/>
                <w:lang w:eastAsia="es-CO"/>
              </w:rPr>
              <w:t>599</w:t>
            </w:r>
          </w:p>
        </w:tc>
        <w:tc>
          <w:tcPr>
            <w:tcW w:w="1495" w:type="dxa"/>
            <w:tcBorders>
              <w:top w:val="single" w:sz="4" w:space="0" w:color="auto"/>
              <w:bottom w:val="single" w:sz="4" w:space="0" w:color="auto"/>
            </w:tcBorders>
          </w:tcPr>
          <w:p w14:paraId="358F6EC3" w14:textId="78E3147E" w:rsidR="00C40BB4" w:rsidRPr="004159BD" w:rsidRDefault="004159BD" w:rsidP="004159BD">
            <w:pPr>
              <w:pStyle w:val="Notas"/>
              <w:spacing w:after="120"/>
              <w:ind w:left="0"/>
              <w:jc w:val="center"/>
              <w:rPr>
                <w:sz w:val="20"/>
                <w:szCs w:val="20"/>
                <w:lang w:eastAsia="es-CO"/>
              </w:rPr>
            </w:pPr>
            <w:r w:rsidRPr="004159BD">
              <w:rPr>
                <w:sz w:val="20"/>
                <w:szCs w:val="20"/>
                <w:lang w:eastAsia="es-CO"/>
              </w:rPr>
              <w:t>685</w:t>
            </w:r>
          </w:p>
        </w:tc>
        <w:tc>
          <w:tcPr>
            <w:tcW w:w="1495" w:type="dxa"/>
            <w:tcBorders>
              <w:top w:val="single" w:sz="4" w:space="0" w:color="auto"/>
              <w:bottom w:val="single" w:sz="4" w:space="0" w:color="auto"/>
            </w:tcBorders>
          </w:tcPr>
          <w:p w14:paraId="5A98FD70" w14:textId="6D5C4545" w:rsidR="00C40BB4" w:rsidRPr="004159BD" w:rsidRDefault="004159BD" w:rsidP="004159BD">
            <w:pPr>
              <w:pStyle w:val="Notas"/>
              <w:spacing w:after="120"/>
              <w:ind w:left="0"/>
              <w:jc w:val="center"/>
              <w:rPr>
                <w:sz w:val="20"/>
                <w:szCs w:val="20"/>
                <w:lang w:eastAsia="es-CO"/>
              </w:rPr>
            </w:pPr>
            <w:r w:rsidRPr="004159BD">
              <w:rPr>
                <w:sz w:val="20"/>
                <w:szCs w:val="20"/>
                <w:lang w:eastAsia="es-CO"/>
              </w:rPr>
              <w:t>622</w:t>
            </w:r>
          </w:p>
        </w:tc>
      </w:tr>
    </w:tbl>
    <w:p w14:paraId="19F13DF9" w14:textId="166B5491" w:rsidR="006B386A" w:rsidRDefault="006B386A" w:rsidP="00BE1A60">
      <w:pPr>
        <w:pStyle w:val="Notas"/>
        <w:spacing w:after="120"/>
        <w:rPr>
          <w:lang w:eastAsia="es-CO"/>
        </w:rPr>
      </w:pPr>
      <w:r w:rsidRPr="006B386A">
        <w:rPr>
          <w:i/>
          <w:lang w:eastAsia="es-CO"/>
        </w:rPr>
        <w:t>Nota.</w:t>
      </w:r>
      <w:r>
        <w:rPr>
          <w:lang w:eastAsia="es-CO"/>
        </w:rPr>
        <w:t xml:space="preserve"> Esta tabla demuestra los elementos de una tabla prototipo. Ejemplo </w:t>
      </w:r>
      <w:r w:rsidR="00FB157A">
        <w:rPr>
          <w:lang w:eastAsia="es-CO"/>
        </w:rPr>
        <w:t>adaptado</w:t>
      </w:r>
      <w:r>
        <w:rPr>
          <w:lang w:eastAsia="es-CO"/>
        </w:rPr>
        <w:t xml:space="preserve"> de APA (2020, p.200)</w:t>
      </w:r>
    </w:p>
    <w:p w14:paraId="690BB275" w14:textId="563A89CA" w:rsidR="00BE1A60" w:rsidRDefault="00BE1A60" w:rsidP="00BE1A60">
      <w:pPr>
        <w:pStyle w:val="Descripcin"/>
        <w:rPr>
          <w:lang w:eastAsia="es-CO"/>
        </w:rPr>
      </w:pPr>
      <w:r w:rsidRPr="00EA45F1">
        <w:rPr>
          <w:b/>
          <w:i w:val="0"/>
        </w:rPr>
        <w:t xml:space="preserve">Figura </w:t>
      </w:r>
      <w:r w:rsidRPr="00EA45F1">
        <w:rPr>
          <w:b/>
          <w:i w:val="0"/>
        </w:rPr>
        <w:fldChar w:fldCharType="begin"/>
      </w:r>
      <w:r w:rsidRPr="00EA45F1">
        <w:rPr>
          <w:b/>
          <w:i w:val="0"/>
        </w:rPr>
        <w:instrText xml:space="preserve"> SEQ Figura \* ARABIC </w:instrText>
      </w:r>
      <w:r w:rsidRPr="00EA45F1">
        <w:rPr>
          <w:b/>
          <w:i w:val="0"/>
        </w:rPr>
        <w:fldChar w:fldCharType="separate"/>
      </w:r>
      <w:r w:rsidR="00816119">
        <w:rPr>
          <w:b/>
          <w:i w:val="0"/>
          <w:noProof/>
        </w:rPr>
        <w:t>4</w:t>
      </w:r>
      <w:r w:rsidRPr="00EA45F1">
        <w:rPr>
          <w:b/>
          <w:i w:val="0"/>
        </w:rPr>
        <w:fldChar w:fldCharType="end"/>
      </w:r>
      <w:r>
        <w:t>. Insertar título para tabla</w:t>
      </w:r>
    </w:p>
    <w:p w14:paraId="00CA321C" w14:textId="77777777" w:rsidR="00BE1A60" w:rsidRDefault="00BE1A60" w:rsidP="00BE1A60">
      <w:pPr>
        <w:pStyle w:val="Notas"/>
        <w:rPr>
          <w:lang w:eastAsia="es-CO"/>
        </w:rPr>
      </w:pPr>
      <w:r>
        <w:rPr>
          <w:noProof/>
          <w:lang w:val="es-419" w:eastAsia="es-419"/>
        </w:rPr>
        <w:drawing>
          <wp:inline distT="0" distB="0" distL="0" distR="0" wp14:anchorId="27DDAEDD" wp14:editId="7E8A2AF9">
            <wp:extent cx="2286237" cy="177165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95446" cy="1778786"/>
                    </a:xfrm>
                    <a:prstGeom prst="rect">
                      <a:avLst/>
                    </a:prstGeom>
                    <a:noFill/>
                    <a:ln>
                      <a:noFill/>
                    </a:ln>
                  </pic:spPr>
                </pic:pic>
              </a:graphicData>
            </a:graphic>
          </wp:inline>
        </w:drawing>
      </w:r>
    </w:p>
    <w:p w14:paraId="67F11C75" w14:textId="77777777" w:rsidR="00BE1A60" w:rsidRDefault="00BE1A60" w:rsidP="00BE1A60">
      <w:pPr>
        <w:pStyle w:val="Notas"/>
        <w:spacing w:after="120"/>
        <w:rPr>
          <w:lang w:eastAsia="es-CO"/>
        </w:rPr>
      </w:pPr>
      <w:r w:rsidRPr="00EA45F1">
        <w:rPr>
          <w:i/>
          <w:lang w:eastAsia="es-CO"/>
        </w:rPr>
        <w:t>Nota</w:t>
      </w:r>
      <w:r>
        <w:rPr>
          <w:lang w:eastAsia="es-CO"/>
        </w:rPr>
        <w:t xml:space="preserve">. </w:t>
      </w:r>
      <w:r>
        <w:t>Elaboración propia usando MS Word</w:t>
      </w:r>
    </w:p>
    <w:p w14:paraId="2C0C439C" w14:textId="6B80FE68" w:rsidR="00A04690" w:rsidRDefault="00161390" w:rsidP="00A7100A">
      <w:pPr>
        <w:rPr>
          <w:b/>
          <w:color w:val="000000"/>
          <w:lang w:eastAsia="es-CO"/>
        </w:rPr>
      </w:pPr>
      <w:r>
        <w:rPr>
          <w:lang w:eastAsia="es-CO"/>
        </w:rPr>
        <w:t xml:space="preserve">Como se aprecia en la Tabla 1 la norma no utiliza líneas verticales y trata de minimizar las horizontales. Para el ejemplo se </w:t>
      </w:r>
      <w:r w:rsidR="007E27CD">
        <w:rPr>
          <w:lang w:eastAsia="es-CO"/>
        </w:rPr>
        <w:t>creó la tabla directamente</w:t>
      </w:r>
      <w:r>
        <w:rPr>
          <w:lang w:eastAsia="es-CO"/>
        </w:rPr>
        <w:t xml:space="preserve"> en </w:t>
      </w:r>
      <w:r w:rsidRPr="00B80CE7">
        <w:rPr>
          <w:i/>
          <w:lang w:eastAsia="es-CO"/>
        </w:rPr>
        <w:t>Word</w:t>
      </w:r>
      <w:r>
        <w:rPr>
          <w:lang w:eastAsia="es-CO"/>
        </w:rPr>
        <w:t xml:space="preserve"> </w:t>
      </w:r>
      <w:r w:rsidR="007E27CD">
        <w:rPr>
          <w:lang w:eastAsia="es-CO"/>
        </w:rPr>
        <w:t xml:space="preserve">y con ello </w:t>
      </w:r>
      <w:r>
        <w:rPr>
          <w:lang w:eastAsia="es-CO"/>
        </w:rPr>
        <w:t>se pued</w:t>
      </w:r>
      <w:r w:rsidR="007E27CD">
        <w:rPr>
          <w:lang w:eastAsia="es-CO"/>
        </w:rPr>
        <w:t>e</w:t>
      </w:r>
      <w:r>
        <w:rPr>
          <w:lang w:eastAsia="es-CO"/>
        </w:rPr>
        <w:t xml:space="preserve"> tener control sobre las fuentes</w:t>
      </w:r>
      <w:r w:rsidR="007E27CD">
        <w:rPr>
          <w:lang w:eastAsia="es-CO"/>
        </w:rPr>
        <w:t xml:space="preserve"> y los tamaños</w:t>
      </w:r>
      <w:r>
        <w:rPr>
          <w:lang w:eastAsia="es-CO"/>
        </w:rPr>
        <w:t xml:space="preserve">, lo que no sucede </w:t>
      </w:r>
      <w:r w:rsidR="007E27CD">
        <w:rPr>
          <w:lang w:eastAsia="es-CO"/>
        </w:rPr>
        <w:t>si pegan la tabla como</w:t>
      </w:r>
      <w:r>
        <w:rPr>
          <w:lang w:eastAsia="es-CO"/>
        </w:rPr>
        <w:t xml:space="preserve"> imagen</w:t>
      </w:r>
      <w:r w:rsidR="00700AD7">
        <w:rPr>
          <w:lang w:eastAsia="es-CO"/>
        </w:rPr>
        <w:t xml:space="preserve"> (</w:t>
      </w:r>
      <w:proofErr w:type="gramStart"/>
      <w:r w:rsidR="00700AD7">
        <w:rPr>
          <w:lang w:eastAsia="es-CO"/>
        </w:rPr>
        <w:t>que</w:t>
      </w:r>
      <w:proofErr w:type="gramEnd"/>
      <w:r w:rsidR="00700AD7">
        <w:rPr>
          <w:lang w:eastAsia="es-CO"/>
        </w:rPr>
        <w:t xml:space="preserve"> aunque es válido no es recomendado)</w:t>
      </w:r>
      <w:r>
        <w:rPr>
          <w:lang w:eastAsia="es-CO"/>
        </w:rPr>
        <w:t>. El tamaño de las fuentes para las tablas puede variar entre 8 y 10</w:t>
      </w:r>
      <w:r w:rsidR="00320911">
        <w:rPr>
          <w:lang w:eastAsia="es-CO"/>
        </w:rPr>
        <w:t xml:space="preserve">. El idioma de las etiquetas debe </w:t>
      </w:r>
      <w:r w:rsidR="00301664">
        <w:rPr>
          <w:lang w:eastAsia="es-CO"/>
        </w:rPr>
        <w:t>utilizar el mismo idioma del informe</w:t>
      </w:r>
      <w:r w:rsidR="00320911">
        <w:rPr>
          <w:lang w:eastAsia="es-CO"/>
        </w:rPr>
        <w:t xml:space="preserve">. Tanto para las </w:t>
      </w:r>
      <w:r w:rsidR="00B80CE7">
        <w:rPr>
          <w:lang w:eastAsia="es-CO"/>
        </w:rPr>
        <w:t>f</w:t>
      </w:r>
      <w:r w:rsidR="00320911">
        <w:rPr>
          <w:lang w:eastAsia="es-CO"/>
        </w:rPr>
        <w:t>iguras como la</w:t>
      </w:r>
      <w:r w:rsidR="00B80CE7">
        <w:rPr>
          <w:lang w:eastAsia="es-CO"/>
        </w:rPr>
        <w:t>s</w:t>
      </w:r>
      <w:r w:rsidR="00320911">
        <w:rPr>
          <w:lang w:eastAsia="es-CO"/>
        </w:rPr>
        <w:t xml:space="preserve"> </w:t>
      </w:r>
      <w:r w:rsidR="00B80CE7">
        <w:rPr>
          <w:lang w:eastAsia="es-CO"/>
        </w:rPr>
        <w:t>t</w:t>
      </w:r>
      <w:r w:rsidR="00320911">
        <w:rPr>
          <w:lang w:eastAsia="es-CO"/>
        </w:rPr>
        <w:t xml:space="preserve">ablas las notas </w:t>
      </w:r>
      <w:r w:rsidR="00404193">
        <w:rPr>
          <w:lang w:eastAsia="es-CO"/>
        </w:rPr>
        <w:t>describen</w:t>
      </w:r>
      <w:r w:rsidR="00320911">
        <w:rPr>
          <w:lang w:eastAsia="es-CO"/>
        </w:rPr>
        <w:t xml:space="preserve"> brevemente la información contenida.</w:t>
      </w:r>
    </w:p>
    <w:p w14:paraId="1ABAD709" w14:textId="149277CE" w:rsidR="00B077A7" w:rsidRDefault="00B077A7" w:rsidP="00EE751A">
      <w:pPr>
        <w:pStyle w:val="Ttulo2"/>
      </w:pPr>
      <w:bookmarkStart w:id="15" w:name="_Toc112689648"/>
      <w:r w:rsidRPr="00B077A7">
        <w:lastRenderedPageBreak/>
        <w:t>Metodología</w:t>
      </w:r>
      <w:bookmarkEnd w:id="15"/>
      <w:r w:rsidRPr="00B077A7">
        <w:t xml:space="preserve"> </w:t>
      </w:r>
    </w:p>
    <w:p w14:paraId="04D50299" w14:textId="7AD15F8D" w:rsidR="002529BF" w:rsidRPr="002529BF" w:rsidRDefault="002529BF" w:rsidP="002529BF">
      <w:pPr>
        <w:rPr>
          <w:color w:val="4472C4" w:themeColor="accent1"/>
          <w:lang w:eastAsia="es-CO"/>
        </w:rPr>
      </w:pPr>
      <w:r>
        <w:rPr>
          <w:lang w:eastAsia="es-CO"/>
        </w:rPr>
        <w:t>En este apartado se menciona la metodología aplicada.</w:t>
      </w:r>
      <w:r w:rsidRPr="002529BF">
        <w:rPr>
          <w:color w:val="4472C4" w:themeColor="accent1"/>
        </w:rPr>
        <w:t xml:space="preserve"> Extensión: entre xxx y xxx palabras.</w:t>
      </w:r>
    </w:p>
    <w:p w14:paraId="1E037CEE" w14:textId="0FE0B512" w:rsidR="00EE751A" w:rsidRDefault="00EE751A" w:rsidP="00EE751A">
      <w:pPr>
        <w:pStyle w:val="Ttulo2"/>
      </w:pPr>
      <w:bookmarkStart w:id="16" w:name="_Toc112689653"/>
      <w:r>
        <w:t>Resultados</w:t>
      </w:r>
    </w:p>
    <w:p w14:paraId="3026CBCE" w14:textId="5B6562D8" w:rsidR="002529BF" w:rsidRPr="002529BF" w:rsidRDefault="002529BF" w:rsidP="002529BF">
      <w:pPr>
        <w:rPr>
          <w:color w:val="4472C4" w:themeColor="accent1"/>
          <w:lang w:eastAsia="es-CO"/>
        </w:rPr>
      </w:pPr>
      <w:r>
        <w:rPr>
          <w:lang w:eastAsia="es-CO"/>
        </w:rPr>
        <w:t>En este apartado se mencionan los resultados obtenidos y su discusión.</w:t>
      </w:r>
      <w:r w:rsidRPr="002529BF">
        <w:rPr>
          <w:color w:val="4472C4" w:themeColor="accent1"/>
        </w:rPr>
        <w:t xml:space="preserve"> Extensión: entre xxx y xxx palabras.</w:t>
      </w:r>
    </w:p>
    <w:bookmarkEnd w:id="16"/>
    <w:p w14:paraId="0D69AA1A" w14:textId="414B2D67" w:rsidR="00EC11B2" w:rsidRDefault="00EE751A" w:rsidP="00EE751A">
      <w:pPr>
        <w:pStyle w:val="Ttulo2"/>
      </w:pPr>
      <w:r>
        <w:t>Conclusiones</w:t>
      </w:r>
    </w:p>
    <w:p w14:paraId="7C199631" w14:textId="48859DCA" w:rsidR="00EE751A" w:rsidRPr="002529BF" w:rsidRDefault="00EE751A" w:rsidP="00EE751A">
      <w:pPr>
        <w:rPr>
          <w:color w:val="4472C4" w:themeColor="accent1"/>
          <w:lang w:eastAsia="es-CO"/>
        </w:rPr>
      </w:pPr>
      <w:r w:rsidRPr="00B750C8">
        <w:t xml:space="preserve">Las conclusiones responden a los objetivos planteados inicialmente, describiendo hechos. </w:t>
      </w:r>
      <w:r>
        <w:t>Se</w:t>
      </w:r>
      <w:r w:rsidRPr="00B750C8">
        <w:t xml:space="preserve"> establecen a partir de hallazgos relevantes del estudio</w:t>
      </w:r>
      <w:r>
        <w:t xml:space="preserve">. </w:t>
      </w:r>
      <w:r w:rsidRPr="002529BF">
        <w:rPr>
          <w:color w:val="4472C4" w:themeColor="accent1"/>
        </w:rPr>
        <w:t>Extensión: entre xxx y xxx palabras.</w:t>
      </w:r>
    </w:p>
    <w:p w14:paraId="16FCAD24" w14:textId="15EDE04E" w:rsidR="00022229" w:rsidRPr="002C5338" w:rsidRDefault="00022229" w:rsidP="002C5338">
      <w:pPr>
        <w:pStyle w:val="Ttulo2"/>
        <w:rPr>
          <w:color w:val="4472C4" w:themeColor="accent1"/>
        </w:rPr>
      </w:pPr>
      <w:bookmarkStart w:id="17" w:name="_Toc112689656"/>
      <w:commentRangeStart w:id="18"/>
      <w:r w:rsidRPr="002C5338">
        <w:rPr>
          <w:color w:val="4472C4" w:themeColor="accent1"/>
        </w:rPr>
        <w:t>Reglas básicas para citas y referencias</w:t>
      </w:r>
      <w:bookmarkEnd w:id="17"/>
      <w:commentRangeEnd w:id="18"/>
      <w:r w:rsidR="002C5338" w:rsidRPr="002C5338">
        <w:rPr>
          <w:rStyle w:val="Refdecomentario"/>
          <w:b w:val="0"/>
          <w:color w:val="4472C4" w:themeColor="accent1"/>
          <w:lang w:eastAsia="ar-SA"/>
        </w:rPr>
        <w:commentReference w:id="18"/>
      </w:r>
    </w:p>
    <w:p w14:paraId="61C2C4B6" w14:textId="4469CB32" w:rsidR="00022229" w:rsidRPr="002C5338" w:rsidRDefault="00022229" w:rsidP="008B03E1">
      <w:pPr>
        <w:rPr>
          <w:color w:val="4472C4" w:themeColor="accent1"/>
          <w:lang w:eastAsia="es-CO"/>
        </w:rPr>
      </w:pPr>
      <w:r w:rsidRPr="002C5338">
        <w:rPr>
          <w:color w:val="4472C4" w:themeColor="accent1"/>
          <w:lang w:eastAsia="es-CO"/>
        </w:rPr>
        <w:t>Todo lo citado debe estar referenciado y viceversa. Es</w:t>
      </w:r>
      <w:r w:rsidR="0080679E" w:rsidRPr="002C5338">
        <w:rPr>
          <w:color w:val="4472C4" w:themeColor="accent1"/>
          <w:lang w:eastAsia="es-CO"/>
        </w:rPr>
        <w:t xml:space="preserve"> por ello que sugerimos el uso de un gestor de referencias bibliográficas como </w:t>
      </w:r>
      <w:proofErr w:type="spellStart"/>
      <w:r w:rsidR="0080679E" w:rsidRPr="00B80CE7">
        <w:rPr>
          <w:i/>
          <w:color w:val="4472C4" w:themeColor="accent1"/>
          <w:lang w:eastAsia="es-CO"/>
        </w:rPr>
        <w:t>Mendeley</w:t>
      </w:r>
      <w:proofErr w:type="spellEnd"/>
      <w:r w:rsidR="0080679E" w:rsidRPr="002C5338">
        <w:rPr>
          <w:color w:val="4472C4" w:themeColor="accent1"/>
          <w:lang w:eastAsia="es-CO"/>
        </w:rPr>
        <w:t xml:space="preserve">, </w:t>
      </w:r>
      <w:proofErr w:type="spellStart"/>
      <w:r w:rsidR="0080679E" w:rsidRPr="00B80CE7">
        <w:rPr>
          <w:i/>
          <w:color w:val="4472C4" w:themeColor="accent1"/>
          <w:lang w:eastAsia="es-CO"/>
        </w:rPr>
        <w:t>Zotero</w:t>
      </w:r>
      <w:proofErr w:type="spellEnd"/>
      <w:r w:rsidR="0080679E" w:rsidRPr="002C5338">
        <w:rPr>
          <w:color w:val="4472C4" w:themeColor="accent1"/>
          <w:lang w:eastAsia="es-CO"/>
        </w:rPr>
        <w:t xml:space="preserve">, </w:t>
      </w:r>
      <w:proofErr w:type="spellStart"/>
      <w:r w:rsidR="0080679E" w:rsidRPr="00B80CE7">
        <w:rPr>
          <w:i/>
          <w:color w:val="4472C4" w:themeColor="accent1"/>
          <w:lang w:eastAsia="es-CO"/>
        </w:rPr>
        <w:t>Endnote</w:t>
      </w:r>
      <w:proofErr w:type="spellEnd"/>
      <w:r w:rsidR="0080679E" w:rsidRPr="002C5338">
        <w:rPr>
          <w:color w:val="4472C4" w:themeColor="accent1"/>
          <w:lang w:eastAsia="es-CO"/>
        </w:rPr>
        <w:t xml:space="preserve"> entre otros</w:t>
      </w:r>
      <w:r w:rsidR="008B03E1" w:rsidRPr="002C5338">
        <w:rPr>
          <w:color w:val="4472C4" w:themeColor="accent1"/>
          <w:lang w:eastAsia="es-CO"/>
        </w:rPr>
        <w:t>,</w:t>
      </w:r>
      <w:r w:rsidR="0080679E" w:rsidRPr="002C5338">
        <w:rPr>
          <w:color w:val="4472C4" w:themeColor="accent1"/>
          <w:lang w:eastAsia="es-CO"/>
        </w:rPr>
        <w:t xml:space="preserve"> los cuales tienen extensiones que funcionan bien con </w:t>
      </w:r>
      <w:r w:rsidR="0080679E" w:rsidRPr="002C5338">
        <w:rPr>
          <w:i/>
          <w:color w:val="4472C4" w:themeColor="accent1"/>
          <w:lang w:eastAsia="es-CO"/>
        </w:rPr>
        <w:t>MS Word</w:t>
      </w:r>
      <w:r w:rsidR="008B03E1" w:rsidRPr="002C5338">
        <w:rPr>
          <w:color w:val="4472C4" w:themeColor="accent1"/>
          <w:lang w:eastAsia="es-CO"/>
        </w:rPr>
        <w:t xml:space="preserve"> y que automatizan el proceso de citación y referenciación </w:t>
      </w:r>
      <w:r w:rsidR="008B03E1" w:rsidRPr="002C5338">
        <w:rPr>
          <w:color w:val="4472C4" w:themeColor="accent1"/>
          <w:lang w:eastAsia="es-CO"/>
        </w:rPr>
        <w:fldChar w:fldCharType="begin" w:fldLock="1"/>
      </w:r>
      <w:r w:rsidR="00DB736C">
        <w:rPr>
          <w:color w:val="4472C4" w:themeColor="accent1"/>
          <w:lang w:eastAsia="es-CO"/>
        </w:rPr>
        <w:instrText>ADDIN CSL_CITATION {"citationItems":[{"id":"ITEM-1","itemData":{"URL":"http://repositorio.unimayor.edu.co/handle/dspace/374","accessed":{"date-parts":[["2022","8","29"]]},"author":[{"dropping-particle":"","family":"Medina","given":"Deibys","non-dropping-particle":"","parse-names":false,"suffix":""}],"container-title":"Institución Universitaria Colegio Mayor del Cauca","id":"ITEM-1","issued":{"date-parts":[["2022","3","29"]]},"title":"Normalización de la información: ¿Cómo la escribo? [presentación]","type":"webpage"},"label":"paragraph","prefix":"ver ","uris":["http://www.mendeley.com/documents/?uuid=2417dc17-b170-44d7-a90e-5ee85db3a046"]}],"mendeley":{"formattedCitation":"(ver Medina, 2022b)","plainTextFormattedCitation":"(ver Medina, 2022b)","previouslyFormattedCitation":"(ver Medina, 2022a)"},"properties":{"noteIndex":0},"schema":"https://github.com/citation-style-language/schema/raw/master/csl-citation.json"}</w:instrText>
      </w:r>
      <w:r w:rsidR="008B03E1" w:rsidRPr="002C5338">
        <w:rPr>
          <w:color w:val="4472C4" w:themeColor="accent1"/>
          <w:lang w:eastAsia="es-CO"/>
        </w:rPr>
        <w:fldChar w:fldCharType="separate"/>
      </w:r>
      <w:r w:rsidR="00DB736C" w:rsidRPr="00DB736C">
        <w:rPr>
          <w:noProof/>
          <w:color w:val="4472C4" w:themeColor="accent1"/>
          <w:lang w:eastAsia="es-CO"/>
        </w:rPr>
        <w:t>(ver Medina, 2022b)</w:t>
      </w:r>
      <w:r w:rsidR="008B03E1" w:rsidRPr="002C5338">
        <w:rPr>
          <w:color w:val="4472C4" w:themeColor="accent1"/>
          <w:lang w:eastAsia="es-CO"/>
        </w:rPr>
        <w:fldChar w:fldCharType="end"/>
      </w:r>
      <w:r w:rsidR="008B03E1" w:rsidRPr="002C5338">
        <w:rPr>
          <w:color w:val="4472C4" w:themeColor="accent1"/>
          <w:lang w:eastAsia="es-CO"/>
        </w:rPr>
        <w:t>.</w:t>
      </w:r>
      <w:r w:rsidR="0080679E" w:rsidRPr="002C5338">
        <w:rPr>
          <w:color w:val="4472C4" w:themeColor="accent1"/>
          <w:lang w:eastAsia="es-CO"/>
        </w:rPr>
        <w:t>.</w:t>
      </w:r>
    </w:p>
    <w:p w14:paraId="21E9D39E" w14:textId="42A5E970" w:rsidR="0080205B" w:rsidRPr="002C5338" w:rsidRDefault="002C0075" w:rsidP="00022229">
      <w:pPr>
        <w:rPr>
          <w:color w:val="4472C4" w:themeColor="accent1"/>
          <w:lang w:eastAsia="es-CO"/>
        </w:rPr>
      </w:pPr>
      <w:r w:rsidRPr="002C5338">
        <w:rPr>
          <w:color w:val="4472C4" w:themeColor="accent1"/>
          <w:lang w:eastAsia="es-CO"/>
        </w:rPr>
        <w:t xml:space="preserve">Las citas textuales </w:t>
      </w:r>
      <w:r w:rsidR="002677A2" w:rsidRPr="002C5338">
        <w:rPr>
          <w:color w:val="4472C4" w:themeColor="accent1"/>
          <w:lang w:eastAsia="es-CO"/>
        </w:rPr>
        <w:t xml:space="preserve">de menos de 40 palabras son las únicas que </w:t>
      </w:r>
      <w:r w:rsidRPr="002C5338">
        <w:rPr>
          <w:color w:val="4472C4" w:themeColor="accent1"/>
          <w:lang w:eastAsia="es-CO"/>
        </w:rPr>
        <w:t>van con comillas dobles y requieren la paginación dentro de la cita</w:t>
      </w:r>
      <w:r w:rsidR="00626BCE" w:rsidRPr="002C5338">
        <w:rPr>
          <w:color w:val="4472C4" w:themeColor="accent1"/>
          <w:lang w:eastAsia="es-CO"/>
        </w:rPr>
        <w:t>. P</w:t>
      </w:r>
      <w:r w:rsidRPr="002C5338">
        <w:rPr>
          <w:color w:val="4472C4" w:themeColor="accent1"/>
          <w:lang w:eastAsia="es-CO"/>
        </w:rPr>
        <w:t xml:space="preserve">or ejemplo “el Consejo Nacional Electoral no es propiamente un tribunal. La Constitución lo estableció como un órgano de representación partidista” </w:t>
      </w:r>
      <w:r w:rsidR="00626BCE" w:rsidRPr="002C5338">
        <w:rPr>
          <w:color w:val="4472C4" w:themeColor="accent1"/>
          <w:lang w:eastAsia="es-CO"/>
        </w:rPr>
        <w:fldChar w:fldCharType="begin" w:fldLock="1"/>
      </w:r>
      <w:r w:rsidR="0080205B" w:rsidRPr="002C5338">
        <w:rPr>
          <w:color w:val="4472C4" w:themeColor="accent1"/>
          <w:lang w:eastAsia="es-CO"/>
        </w:rPr>
        <w:instrText>ADDIN CSL_CITATION {"citationItems":[{"id":"ITEM-1","itemData":{"URL":"https://www.semana.com/una-decision-contraevidente/234785-3/","accessed":{"date-parts":[["2022","8","29"]]},"author":[{"dropping-particle":"","family":"Coronell","given":"Daniel","non-dropping-particle":"","parse-names":false,"suffix":""}],"container-title":"Semana","id":"ITEM-1","issued":{"date-parts":[["2011","1","28"]]},"title":"Una decisión contraevidente","type":"webpage"},"label":"paragraph","locator":"1","uris":["http://www.mendeley.com/documents/?uuid=cfba0119-0974-4d92-bea9-d3e926031163"]}],"mendeley":{"formattedCitation":"(Coronell, 2011, párr. 1)","plainTextFormattedCitation":"(Coronell, 2011, párr. 1)","previouslyFormattedCitation":"(Coronell, 2011, párr. 1)"},"properties":{"noteIndex":0},"schema":"https://github.com/citation-style-language/schema/raw/master/csl-citation.json"}</w:instrText>
      </w:r>
      <w:r w:rsidR="00626BCE" w:rsidRPr="002C5338">
        <w:rPr>
          <w:color w:val="4472C4" w:themeColor="accent1"/>
          <w:lang w:eastAsia="es-CO"/>
        </w:rPr>
        <w:fldChar w:fldCharType="separate"/>
      </w:r>
      <w:r w:rsidR="00626BCE" w:rsidRPr="002C5338">
        <w:rPr>
          <w:noProof/>
          <w:color w:val="4472C4" w:themeColor="accent1"/>
          <w:lang w:eastAsia="es-CO"/>
        </w:rPr>
        <w:t>(Coronell, 2011, párr. 1)</w:t>
      </w:r>
      <w:r w:rsidR="00626BCE" w:rsidRPr="002C5338">
        <w:rPr>
          <w:color w:val="4472C4" w:themeColor="accent1"/>
          <w:lang w:eastAsia="es-CO"/>
        </w:rPr>
        <w:fldChar w:fldCharType="end"/>
      </w:r>
      <w:r w:rsidR="0080205B" w:rsidRPr="002C5338">
        <w:rPr>
          <w:color w:val="4472C4" w:themeColor="accent1"/>
          <w:lang w:eastAsia="es-CO"/>
        </w:rPr>
        <w:t xml:space="preserve">. </w:t>
      </w:r>
    </w:p>
    <w:p w14:paraId="57F4A14C" w14:textId="0640175E" w:rsidR="0080205B" w:rsidRPr="002C5338" w:rsidRDefault="0080205B" w:rsidP="0080205B">
      <w:pPr>
        <w:rPr>
          <w:color w:val="4472C4" w:themeColor="accent1"/>
          <w:lang w:eastAsia="es-CO"/>
        </w:rPr>
      </w:pPr>
      <w:r w:rsidRPr="002C5338">
        <w:rPr>
          <w:color w:val="4472C4" w:themeColor="accent1"/>
          <w:lang w:eastAsia="es-CO"/>
        </w:rPr>
        <w:t xml:space="preserve">También se puede hacer una cita textual llamando al autor en primera instancia. Vamos con el siguiente ejemplo para incluir una cita textual de más de 40 palabras, la cual se debe ubicar en un nuevo párrafo con margen </w:t>
      </w:r>
      <w:r w:rsidR="002C274C" w:rsidRPr="002C5338">
        <w:rPr>
          <w:color w:val="4472C4" w:themeColor="accent1"/>
          <w:lang w:eastAsia="es-CO"/>
        </w:rPr>
        <w:t xml:space="preserve">uniforme </w:t>
      </w:r>
      <w:r w:rsidRPr="002C5338">
        <w:rPr>
          <w:color w:val="4472C4" w:themeColor="accent1"/>
          <w:lang w:eastAsia="es-CO"/>
        </w:rPr>
        <w:t xml:space="preserve">de 1.25 centímetros. </w:t>
      </w:r>
      <w:proofErr w:type="spellStart"/>
      <w:r w:rsidRPr="002C5338">
        <w:rPr>
          <w:color w:val="4472C4" w:themeColor="accent1"/>
          <w:lang w:eastAsia="es-CO"/>
        </w:rPr>
        <w:t>Coronell</w:t>
      </w:r>
      <w:proofErr w:type="spellEnd"/>
      <w:r w:rsidRPr="002C5338">
        <w:rPr>
          <w:color w:val="4472C4" w:themeColor="accent1"/>
          <w:lang w:eastAsia="es-CO"/>
        </w:rPr>
        <w:t xml:space="preserve"> </w:t>
      </w:r>
      <w:r w:rsidRPr="002C5338">
        <w:rPr>
          <w:color w:val="4472C4" w:themeColor="accent1"/>
          <w:lang w:eastAsia="es-CO"/>
        </w:rPr>
        <w:fldChar w:fldCharType="begin" w:fldLock="1"/>
      </w:r>
      <w:r w:rsidR="00D84B49" w:rsidRPr="002C5338">
        <w:rPr>
          <w:color w:val="4472C4" w:themeColor="accent1"/>
          <w:lang w:eastAsia="es-CO"/>
        </w:rPr>
        <w:instrText>ADDIN CSL_CITATION {"citationItems":[{"id":"ITEM-1","itemData":{"URL":"https://www.semana.com/una-decision-contraevidente/234785-3/","accessed":{"date-parts":[["2022","8","29"]]},"author":[{"dropping-particle":"","family":"Coronell","given":"Daniel","non-dropping-particle":"","parse-names":false,"suffix":""}],"container-title":"Semana","id":"ITEM-1","issued":{"date-parts":[["2011","1","28"]]},"title":"Una decisión contraevidente","type":"webpage"},"label":"paragraph","locator":"4","suppress-author":1,"uris":["http://www.mendeley.com/documents/?uuid=cfba0119-0974-4d92-bea9-d3e926031163"]}],"mendeley":{"formattedCitation":"(2011, párr. 4)","plainTextFormattedCitation":"(2011, párr. 4)","previouslyFormattedCitation":"(2011, párr. 4)"},"properties":{"noteIndex":0},"schema":"https://github.com/citation-style-language/schema/raw/master/csl-citation.json"}</w:instrText>
      </w:r>
      <w:r w:rsidRPr="002C5338">
        <w:rPr>
          <w:color w:val="4472C4" w:themeColor="accent1"/>
          <w:lang w:eastAsia="es-CO"/>
        </w:rPr>
        <w:fldChar w:fldCharType="separate"/>
      </w:r>
      <w:r w:rsidRPr="002C5338">
        <w:rPr>
          <w:noProof/>
          <w:color w:val="4472C4" w:themeColor="accent1"/>
          <w:lang w:eastAsia="es-CO"/>
        </w:rPr>
        <w:t>(2011, párr. 4)</w:t>
      </w:r>
      <w:r w:rsidRPr="002C5338">
        <w:rPr>
          <w:color w:val="4472C4" w:themeColor="accent1"/>
          <w:lang w:eastAsia="es-CO"/>
        </w:rPr>
        <w:fldChar w:fldCharType="end"/>
      </w:r>
      <w:r w:rsidRPr="002C5338">
        <w:rPr>
          <w:color w:val="4472C4" w:themeColor="accent1"/>
          <w:lang w:eastAsia="es-CO"/>
        </w:rPr>
        <w:t xml:space="preserve"> </w:t>
      </w:r>
      <w:r w:rsidR="002C274C" w:rsidRPr="002C5338">
        <w:rPr>
          <w:color w:val="4472C4" w:themeColor="accent1"/>
          <w:lang w:eastAsia="es-CO"/>
        </w:rPr>
        <w:t xml:space="preserve">en su crítica al Consejo Nacional Electoral </w:t>
      </w:r>
      <w:r w:rsidRPr="002C5338">
        <w:rPr>
          <w:color w:val="4472C4" w:themeColor="accent1"/>
          <w:lang w:eastAsia="es-CO"/>
        </w:rPr>
        <w:t>mencionaba que</w:t>
      </w:r>
    </w:p>
    <w:p w14:paraId="6A569E59" w14:textId="2028C282" w:rsidR="0080205B" w:rsidRPr="002C5338" w:rsidRDefault="001B2953" w:rsidP="0080205B">
      <w:pPr>
        <w:pStyle w:val="Prrafodelista"/>
        <w:rPr>
          <w:color w:val="4472C4" w:themeColor="accent1"/>
          <w:lang w:eastAsia="es-CO"/>
        </w:rPr>
      </w:pPr>
      <w:r w:rsidRPr="002C5338">
        <w:rPr>
          <w:color w:val="4472C4" w:themeColor="accent1"/>
          <w:lang w:eastAsia="es-CO"/>
        </w:rPr>
        <w:t>[…] S</w:t>
      </w:r>
      <w:r w:rsidR="0080205B" w:rsidRPr="002C5338">
        <w:rPr>
          <w:color w:val="4472C4" w:themeColor="accent1"/>
          <w:lang w:eastAsia="es-CO"/>
        </w:rPr>
        <w:t>e probó documentalmente que -a pesar de la norma que prohíbe el aporte de personas jurídicas a este tipo de campañas- la empresa Mayagüez S. A. remitió a la campaña de Arias al menos dos cheques que salieron de personas vinculadas a accionistas de la poderosa compañía. La remitente Mayagüez recibió más de tres mil millones de pesos en beneficios de Agro Ingreso Seguro.</w:t>
      </w:r>
    </w:p>
    <w:p w14:paraId="0AA26EA9" w14:textId="66E9092E" w:rsidR="006F32A8" w:rsidRPr="002C5338" w:rsidRDefault="00C27D77" w:rsidP="00022229">
      <w:pPr>
        <w:rPr>
          <w:color w:val="4472C4" w:themeColor="accent1"/>
          <w:lang w:eastAsia="es-CO"/>
        </w:rPr>
      </w:pPr>
      <w:r w:rsidRPr="002C5338">
        <w:rPr>
          <w:color w:val="4472C4" w:themeColor="accent1"/>
          <w:lang w:eastAsia="es-CO"/>
        </w:rPr>
        <w:lastRenderedPageBreak/>
        <w:t>Las citas parafraseadas toman la idea principal de la fuente en palabras propias. Por ejemplo</w:t>
      </w:r>
      <w:r w:rsidR="000A2E32" w:rsidRPr="002C5338">
        <w:rPr>
          <w:color w:val="4472C4" w:themeColor="accent1"/>
          <w:lang w:eastAsia="es-CO"/>
        </w:rPr>
        <w:t>, son muchos los misterios que encierra la estructura molecular del ADN y desde la perspectiva científica ya hay obras que las empiezan a evidenciar</w:t>
      </w:r>
      <w:r w:rsidR="00D84B49" w:rsidRPr="002C5338">
        <w:rPr>
          <w:color w:val="4472C4" w:themeColor="accent1"/>
          <w:lang w:eastAsia="es-CO"/>
        </w:rPr>
        <w:t xml:space="preserve"> </w:t>
      </w:r>
      <w:r w:rsidR="00D84B49" w:rsidRPr="002C5338">
        <w:rPr>
          <w:color w:val="4472C4" w:themeColor="accent1"/>
          <w:lang w:eastAsia="es-CO"/>
        </w:rPr>
        <w:fldChar w:fldCharType="begin" w:fldLock="1"/>
      </w:r>
      <w:r w:rsidR="003A35D0" w:rsidRPr="002C5338">
        <w:rPr>
          <w:color w:val="4472C4" w:themeColor="accent1"/>
          <w:lang w:eastAsia="es-CO"/>
        </w:rPr>
        <w:instrText>ADDIN CSL_CITATION {"citationItems":[{"id":"ITEM-1","itemData":{"author":[{"dropping-particle":"","family":"Crick","given":"F","non-dropping-particle":"","parse-names":false,"suffix":""}],"id":"ITEM-1","issued":{"date-parts":[["1994"]]},"publisher":"Debate","publisher-place":"Madrid, España","title":"La búsqueda científica del alma","type":"book"},"uris":["http://www.mendeley.com/documents/?uuid=bd8d1473-0041-423d-88dd-ae7803f808fb"]},{"id":"ITEM-2","itemData":{"DOI":"https://doi.org/10.1016/j.bcp.2022.115158","ISSN":"0006-2952","abstract":"DNA topoisomerases are a group of enzymes present ubiquitously in all organisms from unicellular protozoan parasites to humans. These enzymes control the topological problems caused by DNA double helix in the cell during nucleic acid metabolism. Certain types of topoisomerases present in unicellular parasites are quite different from human topoisomerases (hTop) concerning structure, expression, and function. Many protozoan parasites causing fatal diseases have DNA topoisomerases, which play vital roles in their survival. Given the fact that the structures of the protozoan parasite topoisomerases are different from humans, DNA topoisomerase acts as an essential target for potent drug development for parasitic diseases. Moreover, various studies revealed the therapeutic potential of these drugs targeting the parasitic topoisomerases. Therefore, the characterization of parasitic topoisomerases is pivotal for the development of future potential drug targets. Considering the importance of this ubiquitous enzyme as a potential drug target, we describe in detail all the reported protozoan topoisomerases in an organized manner including Leishmania, Trypanosoma, Plasmodium, Giardia, Entamoeba, Babesia, Theileria, Crithidia, Cryptosporidium, Toxoplasma, etc. This review highlights the unique attributes associated with the structure and function of different types of DNA topoisomerases from the unicellular protozoan parasites. So, it would be beneficial for researchers to obtain awareness about the currently characterized topoisomerases and the ones that need better characterization, understand the structure–function relationship of parasitic topoisomerases, to develop the potent anti-parasitic drugs, and also provides a future platform for therapeutic development.","author":[{"dropping-particle":"","family":"Lamba","given":"Swati","non-dropping-particle":"","parse-names":false,"suffix":""},{"dropping-particle":"","family":"Roy","given":"Amit","non-dropping-particle":"","parse-names":false,"suffix":""}],"container-title":"Biochemical Pharmacology","id":"ITEM-2","issued":{"date-parts":[["2022"]]},"page":"115158","title":"DNA topoisomerases in the unicellular protozoan parasites: Unwinding the mystery","type":"article-journal","volume":"203"},"uris":["http://www.mendeley.com/documents/?uuid=b10b5cdb-d6d5-4feb-8470-28542ad8d6af"]}],"mendeley":{"formattedCitation":"(Crick, 1994; Lamba y Roy, 2022)","plainTextFormattedCitation":"(Crick, 1994; Lamba y Roy, 2022)","previouslyFormattedCitation":"(Crick, 1994; Lamba y Roy, 2022)"},"properties":{"noteIndex":0},"schema":"https://github.com/citation-style-language/schema/raw/master/csl-citation.json"}</w:instrText>
      </w:r>
      <w:r w:rsidR="00D84B49" w:rsidRPr="002C5338">
        <w:rPr>
          <w:color w:val="4472C4" w:themeColor="accent1"/>
          <w:lang w:eastAsia="es-CO"/>
        </w:rPr>
        <w:fldChar w:fldCharType="separate"/>
      </w:r>
      <w:r w:rsidR="00D84B49" w:rsidRPr="002C5338">
        <w:rPr>
          <w:noProof/>
          <w:color w:val="4472C4" w:themeColor="accent1"/>
          <w:lang w:eastAsia="es-CO"/>
        </w:rPr>
        <w:t>(Crick, 1994; Lamba y Roy, 2022)</w:t>
      </w:r>
      <w:r w:rsidR="00D84B49" w:rsidRPr="002C5338">
        <w:rPr>
          <w:color w:val="4472C4" w:themeColor="accent1"/>
          <w:lang w:eastAsia="es-CO"/>
        </w:rPr>
        <w:fldChar w:fldCharType="end"/>
      </w:r>
      <w:r w:rsidR="00D84B49" w:rsidRPr="002C5338">
        <w:rPr>
          <w:color w:val="4472C4" w:themeColor="accent1"/>
          <w:lang w:eastAsia="es-CO"/>
        </w:rPr>
        <w:t>.</w:t>
      </w:r>
      <w:r w:rsidR="003A35D0" w:rsidRPr="002C5338">
        <w:rPr>
          <w:color w:val="4472C4" w:themeColor="accent1"/>
          <w:lang w:eastAsia="es-CO"/>
        </w:rPr>
        <w:t xml:space="preserve"> O también, </w:t>
      </w:r>
      <w:r w:rsidR="006F32A8" w:rsidRPr="002C5338">
        <w:rPr>
          <w:color w:val="4472C4" w:themeColor="accent1"/>
          <w:lang w:eastAsia="es-CO"/>
        </w:rPr>
        <w:t>si se quiere</w:t>
      </w:r>
      <w:r w:rsidR="003A35D0" w:rsidRPr="002C5338">
        <w:rPr>
          <w:color w:val="4472C4" w:themeColor="accent1"/>
          <w:lang w:eastAsia="es-CO"/>
        </w:rPr>
        <w:t xml:space="preserve"> mencionar que en Colombia se han hecho investigaciones relacionadas con educación ambiental se </w:t>
      </w:r>
      <w:r w:rsidR="006F32A8" w:rsidRPr="002C5338">
        <w:rPr>
          <w:color w:val="4472C4" w:themeColor="accent1"/>
          <w:lang w:eastAsia="es-CO"/>
        </w:rPr>
        <w:t>cita</w:t>
      </w:r>
      <w:r w:rsidR="003A35D0" w:rsidRPr="002C5338">
        <w:rPr>
          <w:color w:val="4472C4" w:themeColor="accent1"/>
          <w:lang w:eastAsia="es-CO"/>
        </w:rPr>
        <w:t xml:space="preserve"> la investigación realizada por Aponte y Cardona </w:t>
      </w:r>
      <w:r w:rsidR="003A35D0" w:rsidRPr="002C5338">
        <w:rPr>
          <w:color w:val="4472C4" w:themeColor="accent1"/>
          <w:lang w:eastAsia="es-CO"/>
        </w:rPr>
        <w:fldChar w:fldCharType="begin" w:fldLock="1"/>
      </w:r>
      <w:r w:rsidR="008B03E1" w:rsidRPr="002C5338">
        <w:rPr>
          <w:color w:val="4472C4" w:themeColor="accent1"/>
          <w:lang w:eastAsia="es-CO"/>
        </w:rPr>
        <w:instrText>ADDIN CSL_CITATION {"citationItems":[{"id":"ITEM-1","itemData":{"author":[{"dropping-particle":"","family":"Aponte","given":"L","non-dropping-particle":"","parse-names":false,"suffix":""},{"dropping-particle":"","family":"Cardona","given":"C.","non-dropping-particle":"","parse-names":false,"suffix":""}],"id":"ITEM-1","issued":{"date-parts":[["2009"]]},"publisher":"Universidad de Caldas","title":"Educación ambiental y evaluación de la densidad poblacional para la conservación de los cóndores reintroducidos en el parque nacional natural los nevados y su zona amortiguadora [Trabajo de grado]","type":"thesis"},"label":"paragraph","suppress-author":1,"uris":["http://www.mendeley.com/documents/?uuid=43d1981a-105b-4986-a017-5fb74d8df328"]}],"mendeley":{"formattedCitation":"(2009)","plainTextFormattedCitation":"(2009)","previouslyFormattedCitation":"(2009)"},"properties":{"noteIndex":0},"schema":"https://github.com/citation-style-language/schema/raw/master/csl-citation.json"}</w:instrText>
      </w:r>
      <w:r w:rsidR="003A35D0" w:rsidRPr="002C5338">
        <w:rPr>
          <w:color w:val="4472C4" w:themeColor="accent1"/>
          <w:lang w:eastAsia="es-CO"/>
        </w:rPr>
        <w:fldChar w:fldCharType="separate"/>
      </w:r>
      <w:r w:rsidR="003A35D0" w:rsidRPr="002C5338">
        <w:rPr>
          <w:noProof/>
          <w:color w:val="4472C4" w:themeColor="accent1"/>
          <w:lang w:eastAsia="es-CO"/>
        </w:rPr>
        <w:t>(2009)</w:t>
      </w:r>
      <w:r w:rsidR="003A35D0" w:rsidRPr="002C5338">
        <w:rPr>
          <w:color w:val="4472C4" w:themeColor="accent1"/>
          <w:lang w:eastAsia="es-CO"/>
        </w:rPr>
        <w:fldChar w:fldCharType="end"/>
      </w:r>
      <w:r w:rsidR="003A35D0" w:rsidRPr="002C5338">
        <w:rPr>
          <w:color w:val="4472C4" w:themeColor="accent1"/>
          <w:lang w:eastAsia="es-CO"/>
        </w:rPr>
        <w:t>.</w:t>
      </w:r>
      <w:r w:rsidR="006F32A8" w:rsidRPr="002C5338">
        <w:rPr>
          <w:color w:val="4472C4" w:themeColor="accent1"/>
          <w:lang w:eastAsia="es-CO"/>
        </w:rPr>
        <w:t xml:space="preserve"> </w:t>
      </w:r>
    </w:p>
    <w:p w14:paraId="5C3DA13D" w14:textId="063D4C12" w:rsidR="00A4529C" w:rsidRDefault="006F32A8" w:rsidP="000E71E5">
      <w:pPr>
        <w:rPr>
          <w:color w:val="4472C4" w:themeColor="accent1"/>
          <w:lang w:eastAsia="es-CO"/>
        </w:rPr>
      </w:pPr>
      <w:r w:rsidRPr="002C5338">
        <w:rPr>
          <w:color w:val="4472C4" w:themeColor="accent1"/>
          <w:lang w:eastAsia="es-CO"/>
        </w:rPr>
        <w:t xml:space="preserve">Finalmente </w:t>
      </w:r>
      <w:r w:rsidR="008B03E1" w:rsidRPr="002C5338">
        <w:rPr>
          <w:color w:val="4472C4" w:themeColor="accent1"/>
          <w:lang w:eastAsia="es-CO"/>
        </w:rPr>
        <w:t>sugerimos</w:t>
      </w:r>
      <w:r w:rsidRPr="002C5338">
        <w:rPr>
          <w:color w:val="4472C4" w:themeColor="accent1"/>
          <w:lang w:eastAsia="es-CO"/>
        </w:rPr>
        <w:t xml:space="preserve"> </w:t>
      </w:r>
      <w:r w:rsidR="008B03E1" w:rsidRPr="002C5338">
        <w:rPr>
          <w:color w:val="4472C4" w:themeColor="accent1"/>
          <w:lang w:eastAsia="es-CO"/>
        </w:rPr>
        <w:t xml:space="preserve">a todos los estudiantes que revisen la grabación de la conferencia titulada </w:t>
      </w:r>
      <w:r w:rsidR="008B03E1" w:rsidRPr="002C5338">
        <w:rPr>
          <w:i/>
          <w:color w:val="4472C4" w:themeColor="accent1"/>
          <w:lang w:eastAsia="es-CO"/>
        </w:rPr>
        <w:t>Lo que debes saber sobre normas APA 7ed.</w:t>
      </w:r>
      <w:r w:rsidR="008B03E1" w:rsidRPr="002C5338">
        <w:rPr>
          <w:color w:val="4472C4" w:themeColor="accent1"/>
          <w:lang w:eastAsia="es-CO"/>
        </w:rPr>
        <w:t xml:space="preserve"> </w:t>
      </w:r>
      <w:r w:rsidR="008B03E1" w:rsidRPr="002C5338">
        <w:rPr>
          <w:color w:val="4472C4" w:themeColor="accent1"/>
          <w:lang w:eastAsia="es-CO"/>
        </w:rPr>
        <w:fldChar w:fldCharType="begin" w:fldLock="1"/>
      </w:r>
      <w:r w:rsidR="00DB736C">
        <w:rPr>
          <w:color w:val="4472C4" w:themeColor="accent1"/>
          <w:lang w:eastAsia="es-CO"/>
        </w:rPr>
        <w:instrText>ADDIN CSL_CITATION {"citationItems":[{"id":"ITEM-1","itemData":{"URL":"https://youtu.be/tdthdHsEKr4","accessed":{"date-parts":[["2022","8","29"]]},"author":[{"dropping-particle":"","family":"Medina","given":"Deibys","non-dropping-particle":"","parse-names":false,"suffix":""}],"id":"ITEM-1","issued":{"date-parts":[["2022","5","11"]]},"publisher":"Institución Universitaria Colegio Mayor del Cauca","publisher-place":"Popayán","title":"Lo que debes saber sobre normas APA 7ed. [videoconferencia]","type":"webpage"},"uris":["http://www.mendeley.com/documents/?uuid=943bf873-4e8c-4a39-b5bf-a5355c91d9c8"]}],"mendeley":{"formattedCitation":"(Medina, 2022c)","plainTextFormattedCitation":"(Medina, 2022c)","previouslyFormattedCitation":"(Medina, 2022b)"},"properties":{"noteIndex":0},"schema":"https://github.com/citation-style-language/schema/raw/master/csl-citation.json"}</w:instrText>
      </w:r>
      <w:r w:rsidR="008B03E1" w:rsidRPr="002C5338">
        <w:rPr>
          <w:color w:val="4472C4" w:themeColor="accent1"/>
          <w:lang w:eastAsia="es-CO"/>
        </w:rPr>
        <w:fldChar w:fldCharType="separate"/>
      </w:r>
      <w:r w:rsidR="00DB736C" w:rsidRPr="00DB736C">
        <w:rPr>
          <w:noProof/>
          <w:color w:val="4472C4" w:themeColor="accent1"/>
          <w:lang w:eastAsia="es-CO"/>
        </w:rPr>
        <w:t>(Medina, 2022c)</w:t>
      </w:r>
      <w:r w:rsidR="008B03E1" w:rsidRPr="002C5338">
        <w:rPr>
          <w:color w:val="4472C4" w:themeColor="accent1"/>
          <w:lang w:eastAsia="es-CO"/>
        </w:rPr>
        <w:fldChar w:fldCharType="end"/>
      </w:r>
      <w:r w:rsidR="008B03E1" w:rsidRPr="002C5338">
        <w:rPr>
          <w:color w:val="4472C4" w:themeColor="accent1"/>
          <w:lang w:eastAsia="es-CO"/>
        </w:rPr>
        <w:t xml:space="preserve"> donde podrán aclarar más dudas sobre la norma. </w:t>
      </w:r>
    </w:p>
    <w:p w14:paraId="203535C6" w14:textId="5496B8E2" w:rsidR="00C81F9E" w:rsidRDefault="00C81F9E" w:rsidP="00C81F9E">
      <w:pPr>
        <w:pStyle w:val="Ttulo2"/>
        <w:rPr>
          <w:color w:val="4472C4" w:themeColor="accent1"/>
        </w:rPr>
      </w:pPr>
      <w:commentRangeStart w:id="19"/>
      <w:r w:rsidRPr="00C81F9E">
        <w:rPr>
          <w:color w:val="4472C4" w:themeColor="accent1"/>
        </w:rPr>
        <w:t xml:space="preserve">Fuentes académicas </w:t>
      </w:r>
      <w:r w:rsidR="003E6F8A">
        <w:rPr>
          <w:color w:val="4472C4" w:themeColor="accent1"/>
        </w:rPr>
        <w:t>suscritas</w:t>
      </w:r>
      <w:commentRangeEnd w:id="19"/>
      <w:r w:rsidR="00B618D8">
        <w:rPr>
          <w:rStyle w:val="Refdecomentario"/>
          <w:b w:val="0"/>
          <w:lang w:eastAsia="ar-SA"/>
        </w:rPr>
        <w:commentReference w:id="19"/>
      </w:r>
    </w:p>
    <w:p w14:paraId="1FBD3404" w14:textId="17049705" w:rsidR="00C81F9E" w:rsidRPr="0049153F" w:rsidRDefault="00C81F9E" w:rsidP="00C81F9E">
      <w:pPr>
        <w:rPr>
          <w:color w:val="4472C4" w:themeColor="accent1"/>
          <w:lang w:eastAsia="es-CO"/>
        </w:rPr>
      </w:pPr>
      <w:r w:rsidRPr="0049153F">
        <w:rPr>
          <w:color w:val="4472C4" w:themeColor="accent1"/>
          <w:lang w:eastAsia="es-CO"/>
        </w:rPr>
        <w:t>La Institución Universitaria Colegio Mayor del Cauca tiene a disposición de su comunidad académica bases de datos bibliográficas</w:t>
      </w:r>
      <w:r w:rsidR="003E6F8A">
        <w:rPr>
          <w:color w:val="4472C4" w:themeColor="accent1"/>
          <w:lang w:eastAsia="es-CO"/>
        </w:rPr>
        <w:t xml:space="preserve"> suscritas</w:t>
      </w:r>
      <w:r w:rsidRPr="0049153F">
        <w:rPr>
          <w:color w:val="4472C4" w:themeColor="accent1"/>
          <w:lang w:eastAsia="es-CO"/>
        </w:rPr>
        <w:t xml:space="preserve"> las cuales albergan más de 200.000 libros electrónicos, más de 8.400 revistas tipo magazine y académicas, más de 2.000 series de ponencias especializadas en ciencias de la computación, entre otras. Se ingresa</w:t>
      </w:r>
      <w:r w:rsidR="00FE3E18" w:rsidRPr="0049153F">
        <w:rPr>
          <w:color w:val="4472C4" w:themeColor="accent1"/>
          <w:lang w:eastAsia="es-CO"/>
        </w:rPr>
        <w:t xml:space="preserve"> dando clic al ícono</w:t>
      </w:r>
      <w:r w:rsidRPr="0049153F">
        <w:rPr>
          <w:color w:val="4472C4" w:themeColor="accent1"/>
          <w:lang w:eastAsia="es-CO"/>
        </w:rPr>
        <w:t xml:space="preserve"> </w:t>
      </w:r>
      <w:r w:rsidR="00FE3E18" w:rsidRPr="0049153F">
        <w:rPr>
          <w:i/>
          <w:color w:val="4472C4" w:themeColor="accent1"/>
          <w:lang w:eastAsia="es-CO"/>
        </w:rPr>
        <w:t>Bases de datos</w:t>
      </w:r>
      <w:r w:rsidR="00FE3E18" w:rsidRPr="0049153F">
        <w:rPr>
          <w:color w:val="4472C4" w:themeColor="accent1"/>
          <w:lang w:eastAsia="es-CO"/>
        </w:rPr>
        <w:t xml:space="preserve"> </w:t>
      </w:r>
      <w:r w:rsidRPr="0049153F">
        <w:rPr>
          <w:color w:val="4472C4" w:themeColor="accent1"/>
          <w:lang w:eastAsia="es-CO"/>
        </w:rPr>
        <w:t>de la página de la biblioteca</w:t>
      </w:r>
      <w:r w:rsidR="00FE3E18" w:rsidRPr="0049153F">
        <w:rPr>
          <w:color w:val="4472C4" w:themeColor="accent1"/>
          <w:lang w:eastAsia="es-CO"/>
        </w:rPr>
        <w:t xml:space="preserve"> (https://unimayor.edu.co/web/biblioteca) e ingresando las credenciales del correo institucional</w:t>
      </w:r>
      <w:r w:rsidRPr="0049153F">
        <w:rPr>
          <w:color w:val="4472C4" w:themeColor="accent1"/>
          <w:lang w:eastAsia="es-CO"/>
        </w:rPr>
        <w:t>, como se muestra en la Figura 5.</w:t>
      </w:r>
    </w:p>
    <w:p w14:paraId="37069274" w14:textId="7A3B502D" w:rsidR="00816119" w:rsidRPr="0049153F" w:rsidRDefault="00816119" w:rsidP="00816119">
      <w:pPr>
        <w:pStyle w:val="Descripcin"/>
        <w:rPr>
          <w:color w:val="4472C4" w:themeColor="accent1"/>
          <w:lang w:eastAsia="es-CO"/>
        </w:rPr>
      </w:pPr>
      <w:r w:rsidRPr="0049153F">
        <w:rPr>
          <w:b/>
          <w:i w:val="0"/>
          <w:color w:val="4472C4" w:themeColor="accent1"/>
        </w:rPr>
        <w:t xml:space="preserve">Figura </w:t>
      </w:r>
      <w:r w:rsidRPr="0049153F">
        <w:rPr>
          <w:b/>
          <w:i w:val="0"/>
          <w:color w:val="4472C4" w:themeColor="accent1"/>
        </w:rPr>
        <w:fldChar w:fldCharType="begin"/>
      </w:r>
      <w:r w:rsidRPr="0049153F">
        <w:rPr>
          <w:b/>
          <w:i w:val="0"/>
          <w:color w:val="4472C4" w:themeColor="accent1"/>
        </w:rPr>
        <w:instrText xml:space="preserve"> SEQ Figura \* ARABIC </w:instrText>
      </w:r>
      <w:r w:rsidRPr="0049153F">
        <w:rPr>
          <w:b/>
          <w:i w:val="0"/>
          <w:color w:val="4472C4" w:themeColor="accent1"/>
        </w:rPr>
        <w:fldChar w:fldCharType="separate"/>
      </w:r>
      <w:r w:rsidRPr="0049153F">
        <w:rPr>
          <w:b/>
          <w:i w:val="0"/>
          <w:noProof/>
          <w:color w:val="4472C4" w:themeColor="accent1"/>
        </w:rPr>
        <w:t>5</w:t>
      </w:r>
      <w:r w:rsidRPr="0049153F">
        <w:rPr>
          <w:b/>
          <w:i w:val="0"/>
          <w:color w:val="4472C4" w:themeColor="accent1"/>
        </w:rPr>
        <w:fldChar w:fldCharType="end"/>
      </w:r>
      <w:r w:rsidRPr="0049153F">
        <w:rPr>
          <w:color w:val="4472C4" w:themeColor="accent1"/>
        </w:rPr>
        <w:t xml:space="preserve">. Acceso bases de datos </w:t>
      </w:r>
      <w:proofErr w:type="spellStart"/>
      <w:r w:rsidRPr="0049153F">
        <w:rPr>
          <w:color w:val="4472C4" w:themeColor="accent1"/>
        </w:rPr>
        <w:t>unimayor</w:t>
      </w:r>
      <w:proofErr w:type="spellEnd"/>
    </w:p>
    <w:p w14:paraId="0CBAB676" w14:textId="44754A21" w:rsidR="0056694E" w:rsidRPr="0049153F" w:rsidRDefault="0056694E" w:rsidP="00816119">
      <w:pPr>
        <w:pStyle w:val="Notas"/>
        <w:rPr>
          <w:color w:val="4472C4" w:themeColor="accent1"/>
          <w:lang w:eastAsia="es-CO"/>
        </w:rPr>
      </w:pPr>
      <w:r w:rsidRPr="0049153F">
        <w:rPr>
          <w:noProof/>
          <w:color w:val="4472C4" w:themeColor="accent1"/>
          <w:lang w:val="es-419" w:eastAsia="es-419"/>
        </w:rPr>
        <w:drawing>
          <wp:inline distT="0" distB="0" distL="0" distR="0" wp14:anchorId="63558166" wp14:editId="6C938696">
            <wp:extent cx="4308985" cy="2582266"/>
            <wp:effectExtent l="0" t="0" r="0" b="889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14768" cy="2585731"/>
                    </a:xfrm>
                    <a:prstGeom prst="rect">
                      <a:avLst/>
                    </a:prstGeom>
                    <a:noFill/>
                    <a:ln>
                      <a:noFill/>
                    </a:ln>
                  </pic:spPr>
                </pic:pic>
              </a:graphicData>
            </a:graphic>
          </wp:inline>
        </w:drawing>
      </w:r>
    </w:p>
    <w:p w14:paraId="62A9B698" w14:textId="2B7C9ACB" w:rsidR="00816119" w:rsidRPr="0049153F" w:rsidRDefault="00816119" w:rsidP="00816119">
      <w:pPr>
        <w:pStyle w:val="Notas"/>
        <w:rPr>
          <w:color w:val="4472C4" w:themeColor="accent1"/>
          <w:lang w:eastAsia="es-CO"/>
        </w:rPr>
      </w:pPr>
      <w:r w:rsidRPr="0049153F">
        <w:rPr>
          <w:i/>
          <w:color w:val="4472C4" w:themeColor="accent1"/>
          <w:lang w:eastAsia="es-CO"/>
        </w:rPr>
        <w:t xml:space="preserve">Nota. </w:t>
      </w:r>
      <w:r w:rsidRPr="0049153F">
        <w:rPr>
          <w:color w:val="4472C4" w:themeColor="accent1"/>
          <w:lang w:eastAsia="es-CO"/>
        </w:rPr>
        <w:t>Pasos para el acceso a las bases de datos institucionales.</w:t>
      </w:r>
    </w:p>
    <w:p w14:paraId="09D1221D" w14:textId="0523337C" w:rsidR="00FE3E18" w:rsidRPr="009A54A3" w:rsidRDefault="0056694E" w:rsidP="00C81F9E">
      <w:pPr>
        <w:rPr>
          <w:color w:val="4472C4" w:themeColor="accent1"/>
          <w:lang w:eastAsia="es-CO"/>
        </w:rPr>
      </w:pPr>
      <w:r w:rsidRPr="009A54A3">
        <w:rPr>
          <w:color w:val="4472C4" w:themeColor="accent1"/>
          <w:lang w:eastAsia="es-CO"/>
        </w:rPr>
        <w:lastRenderedPageBreak/>
        <w:t xml:space="preserve">Entre las bases de datos </w:t>
      </w:r>
      <w:r w:rsidR="003E6F8A">
        <w:rPr>
          <w:color w:val="4472C4" w:themeColor="accent1"/>
          <w:lang w:eastAsia="es-CO"/>
        </w:rPr>
        <w:t>recomendadas</w:t>
      </w:r>
      <w:r w:rsidRPr="009A54A3">
        <w:rPr>
          <w:color w:val="4472C4" w:themeColor="accent1"/>
          <w:lang w:eastAsia="es-CO"/>
        </w:rPr>
        <w:t xml:space="preserve"> están las del grupo de </w:t>
      </w:r>
      <w:proofErr w:type="spellStart"/>
      <w:r w:rsidRPr="003E6F8A">
        <w:rPr>
          <w:i/>
          <w:color w:val="4472C4" w:themeColor="accent1"/>
          <w:lang w:eastAsia="es-CO"/>
        </w:rPr>
        <w:t>Ebsco</w:t>
      </w:r>
      <w:proofErr w:type="spellEnd"/>
      <w:r w:rsidRPr="009A54A3">
        <w:rPr>
          <w:color w:val="4472C4" w:themeColor="accent1"/>
          <w:lang w:eastAsia="es-CO"/>
        </w:rPr>
        <w:t xml:space="preserve"> (que tiene </w:t>
      </w:r>
      <w:r w:rsidR="00816119" w:rsidRPr="009A54A3">
        <w:rPr>
          <w:color w:val="4472C4" w:themeColor="accent1"/>
          <w:lang w:eastAsia="es-CO"/>
        </w:rPr>
        <w:t xml:space="preserve">recursos </w:t>
      </w:r>
      <w:r w:rsidRPr="009A54A3">
        <w:rPr>
          <w:color w:val="4472C4" w:themeColor="accent1"/>
          <w:lang w:eastAsia="es-CO"/>
        </w:rPr>
        <w:t>especializad</w:t>
      </w:r>
      <w:r w:rsidR="00816119" w:rsidRPr="009A54A3">
        <w:rPr>
          <w:color w:val="4472C4" w:themeColor="accent1"/>
          <w:lang w:eastAsia="es-CO"/>
        </w:rPr>
        <w:t>os</w:t>
      </w:r>
      <w:r w:rsidRPr="009A54A3">
        <w:rPr>
          <w:color w:val="4472C4" w:themeColor="accent1"/>
          <w:lang w:eastAsia="es-CO"/>
        </w:rPr>
        <w:t xml:space="preserve"> en</w:t>
      </w:r>
      <w:r w:rsidR="00816119" w:rsidRPr="009A54A3">
        <w:rPr>
          <w:color w:val="4472C4" w:themeColor="accent1"/>
          <w:lang w:eastAsia="es-CO"/>
        </w:rPr>
        <w:t xml:space="preserve"> artes, arquitectura, ciencias de la computación, administración, negocios, libros electrónicos de todas las áreas, educación y lingüística</w:t>
      </w:r>
      <w:r w:rsidRPr="009A54A3">
        <w:rPr>
          <w:color w:val="4472C4" w:themeColor="accent1"/>
          <w:lang w:eastAsia="es-CO"/>
        </w:rPr>
        <w:t xml:space="preserve">), </w:t>
      </w:r>
      <w:proofErr w:type="spellStart"/>
      <w:r w:rsidR="00816119" w:rsidRPr="003E6F8A">
        <w:rPr>
          <w:i/>
          <w:color w:val="4472C4" w:themeColor="accent1"/>
          <w:lang w:eastAsia="es-CO"/>
        </w:rPr>
        <w:t>Ebooks</w:t>
      </w:r>
      <w:proofErr w:type="spellEnd"/>
      <w:r w:rsidR="00816119" w:rsidRPr="003E6F8A">
        <w:rPr>
          <w:i/>
          <w:color w:val="4472C4" w:themeColor="accent1"/>
          <w:lang w:eastAsia="es-CO"/>
        </w:rPr>
        <w:t xml:space="preserve"> 7-24</w:t>
      </w:r>
      <w:r w:rsidR="00816119" w:rsidRPr="009A54A3">
        <w:rPr>
          <w:color w:val="4472C4" w:themeColor="accent1"/>
          <w:lang w:eastAsia="es-CO"/>
        </w:rPr>
        <w:t xml:space="preserve"> para libros de colección reserva (la mayoría en español), </w:t>
      </w:r>
      <w:r w:rsidR="00816119" w:rsidRPr="003E6F8A">
        <w:rPr>
          <w:i/>
          <w:color w:val="4472C4" w:themeColor="accent1"/>
          <w:lang w:eastAsia="es-CO"/>
        </w:rPr>
        <w:t xml:space="preserve">IEEE </w:t>
      </w:r>
      <w:proofErr w:type="spellStart"/>
      <w:r w:rsidR="00816119" w:rsidRPr="003E6F8A">
        <w:rPr>
          <w:i/>
          <w:color w:val="4472C4" w:themeColor="accent1"/>
          <w:lang w:eastAsia="es-CO"/>
        </w:rPr>
        <w:t>Computer</w:t>
      </w:r>
      <w:proofErr w:type="spellEnd"/>
      <w:r w:rsidR="00816119" w:rsidRPr="003E6F8A">
        <w:rPr>
          <w:i/>
          <w:color w:val="4472C4" w:themeColor="accent1"/>
          <w:lang w:eastAsia="es-CO"/>
        </w:rPr>
        <w:t xml:space="preserve"> </w:t>
      </w:r>
      <w:proofErr w:type="spellStart"/>
      <w:r w:rsidR="00816119" w:rsidRPr="003E6F8A">
        <w:rPr>
          <w:i/>
          <w:color w:val="4472C4" w:themeColor="accent1"/>
          <w:lang w:eastAsia="es-CO"/>
        </w:rPr>
        <w:t>Society</w:t>
      </w:r>
      <w:proofErr w:type="spellEnd"/>
      <w:r w:rsidR="00816119" w:rsidRPr="009A54A3">
        <w:rPr>
          <w:color w:val="4472C4" w:themeColor="accent1"/>
          <w:lang w:eastAsia="es-CO"/>
        </w:rPr>
        <w:t xml:space="preserve"> para artículos y ponencias en ciencias de la computación, </w:t>
      </w:r>
      <w:proofErr w:type="spellStart"/>
      <w:r w:rsidR="00816119" w:rsidRPr="003E6F8A">
        <w:rPr>
          <w:i/>
          <w:color w:val="4472C4" w:themeColor="accent1"/>
          <w:lang w:eastAsia="es-CO"/>
        </w:rPr>
        <w:t>Legis</w:t>
      </w:r>
      <w:proofErr w:type="spellEnd"/>
      <w:r w:rsidR="00816119" w:rsidRPr="009A54A3">
        <w:rPr>
          <w:color w:val="4472C4" w:themeColor="accent1"/>
          <w:lang w:eastAsia="es-CO"/>
        </w:rPr>
        <w:t xml:space="preserve"> especializado en temas de administración y legislación y </w:t>
      </w:r>
      <w:proofErr w:type="spellStart"/>
      <w:r w:rsidR="00816119" w:rsidRPr="003E6F8A">
        <w:rPr>
          <w:i/>
          <w:color w:val="4472C4" w:themeColor="accent1"/>
          <w:lang w:eastAsia="es-CO"/>
        </w:rPr>
        <w:t>PasaLaPágina</w:t>
      </w:r>
      <w:proofErr w:type="spellEnd"/>
      <w:r w:rsidR="00816119" w:rsidRPr="009A54A3">
        <w:rPr>
          <w:color w:val="4472C4" w:themeColor="accent1"/>
          <w:lang w:eastAsia="es-CO"/>
        </w:rPr>
        <w:t xml:space="preserve"> con revistas multidisciplinarias tipo magazine.</w:t>
      </w:r>
      <w:r w:rsidR="00DB736C" w:rsidRPr="009A54A3">
        <w:rPr>
          <w:color w:val="4472C4" w:themeColor="accent1"/>
          <w:lang w:eastAsia="es-CO"/>
        </w:rPr>
        <w:t xml:space="preserve"> Para aprovechar estos recursos sugerimos revis</w:t>
      </w:r>
      <w:r w:rsidR="009A54A3" w:rsidRPr="009A54A3">
        <w:rPr>
          <w:color w:val="4472C4" w:themeColor="accent1"/>
          <w:lang w:eastAsia="es-CO"/>
        </w:rPr>
        <w:t>ar</w:t>
      </w:r>
      <w:r w:rsidR="00DB736C" w:rsidRPr="009A54A3">
        <w:rPr>
          <w:color w:val="4472C4" w:themeColor="accent1"/>
          <w:lang w:eastAsia="es-CO"/>
        </w:rPr>
        <w:t xml:space="preserve"> l</w:t>
      </w:r>
      <w:r w:rsidR="009A54A3" w:rsidRPr="009A54A3">
        <w:rPr>
          <w:color w:val="4472C4" w:themeColor="accent1"/>
          <w:lang w:eastAsia="es-CO"/>
        </w:rPr>
        <w:t>a</w:t>
      </w:r>
      <w:r w:rsidR="00DB736C" w:rsidRPr="009A54A3">
        <w:rPr>
          <w:color w:val="4472C4" w:themeColor="accent1"/>
          <w:lang w:eastAsia="es-CO"/>
        </w:rPr>
        <w:t xml:space="preserve"> primer</w:t>
      </w:r>
      <w:r w:rsidR="009A54A3" w:rsidRPr="009A54A3">
        <w:rPr>
          <w:color w:val="4472C4" w:themeColor="accent1"/>
          <w:lang w:eastAsia="es-CO"/>
        </w:rPr>
        <w:t>a</w:t>
      </w:r>
      <w:r w:rsidR="00DB736C" w:rsidRPr="009A54A3">
        <w:rPr>
          <w:color w:val="4472C4" w:themeColor="accent1"/>
          <w:lang w:eastAsia="es-CO"/>
        </w:rPr>
        <w:t xml:space="preserve"> </w:t>
      </w:r>
      <w:r w:rsidR="009A54A3" w:rsidRPr="009A54A3">
        <w:rPr>
          <w:color w:val="4472C4" w:themeColor="accent1"/>
          <w:lang w:eastAsia="es-CO"/>
        </w:rPr>
        <w:t>entrega</w:t>
      </w:r>
      <w:r w:rsidR="00DB736C" w:rsidRPr="009A54A3">
        <w:rPr>
          <w:color w:val="4472C4" w:themeColor="accent1"/>
          <w:lang w:eastAsia="es-CO"/>
        </w:rPr>
        <w:t xml:space="preserve"> de la serie BRUNO </w:t>
      </w:r>
      <w:r w:rsidR="00DB736C" w:rsidRPr="009A54A3">
        <w:rPr>
          <w:color w:val="4472C4" w:themeColor="accent1"/>
          <w:lang w:eastAsia="es-CO"/>
        </w:rPr>
        <w:fldChar w:fldCharType="begin" w:fldLock="1"/>
      </w:r>
      <w:r w:rsidR="00DB736C" w:rsidRPr="009A54A3">
        <w:rPr>
          <w:color w:val="4472C4" w:themeColor="accent1"/>
          <w:lang w:eastAsia="es-CO"/>
        </w:rPr>
        <w:instrText>ADDIN CSL_CITATION {"citationItems":[{"id":"ITEM-1","itemData":{"URL":"https://youtu.be/TCGSHXoQVv4","accessed":{"date-parts":[["2022","8","30"]]},"author":[{"dropping-particle":"","family":"Medina","given":"Deibys","non-dropping-particle":"","parse-names":false,"suffix":""}],"id":"ITEM-1","issued":{"date-parts":[["2022","3","8"]]},"title":"Bruno 1 Búsqueda de la información: ¿Cómo la encuentro? [video]","type":"webpage"},"uris":["http://www.mendeley.com/documents/?uuid=594b4da9-4cb2-4a30-83ad-a486e9c3106c"]}],"mendeley":{"formattedCitation":"(Medina, 2022a)","plainTextFormattedCitation":"(Medina, 2022a)"},"properties":{"noteIndex":0},"schema":"https://github.com/citation-style-language/schema/raw/master/csl-citation.json"}</w:instrText>
      </w:r>
      <w:r w:rsidR="00DB736C" w:rsidRPr="009A54A3">
        <w:rPr>
          <w:color w:val="4472C4" w:themeColor="accent1"/>
          <w:lang w:eastAsia="es-CO"/>
        </w:rPr>
        <w:fldChar w:fldCharType="separate"/>
      </w:r>
      <w:r w:rsidR="00DB736C" w:rsidRPr="009A54A3">
        <w:rPr>
          <w:noProof/>
          <w:color w:val="4472C4" w:themeColor="accent1"/>
          <w:lang w:eastAsia="es-CO"/>
        </w:rPr>
        <w:t>(Medina, 2022a)</w:t>
      </w:r>
      <w:r w:rsidR="00DB736C" w:rsidRPr="009A54A3">
        <w:rPr>
          <w:color w:val="4472C4" w:themeColor="accent1"/>
          <w:lang w:eastAsia="es-CO"/>
        </w:rPr>
        <w:fldChar w:fldCharType="end"/>
      </w:r>
      <w:r w:rsidR="00DB736C" w:rsidRPr="009A54A3">
        <w:rPr>
          <w:color w:val="4472C4" w:themeColor="accent1"/>
          <w:lang w:eastAsia="es-CO"/>
        </w:rPr>
        <w:t xml:space="preserve"> disponible en el canal de YouTube de la biblioteca (</w:t>
      </w:r>
      <w:proofErr w:type="spellStart"/>
      <w:r w:rsidR="00DB736C" w:rsidRPr="009A54A3">
        <w:rPr>
          <w:color w:val="4472C4" w:themeColor="accent1"/>
          <w:lang w:eastAsia="es-CO"/>
        </w:rPr>
        <w:t>bibliounimayor</w:t>
      </w:r>
      <w:proofErr w:type="spellEnd"/>
      <w:r w:rsidR="00DB736C" w:rsidRPr="009A54A3">
        <w:rPr>
          <w:color w:val="4472C4" w:themeColor="accent1"/>
          <w:lang w:eastAsia="es-CO"/>
        </w:rPr>
        <w:t>).</w:t>
      </w:r>
      <w:bookmarkStart w:id="20" w:name="_GoBack"/>
      <w:bookmarkEnd w:id="20"/>
    </w:p>
    <w:p w14:paraId="5B6A0032" w14:textId="798CF9BB" w:rsidR="002C74A9" w:rsidRPr="00B750C8" w:rsidRDefault="002C74A9" w:rsidP="000E71E5">
      <w:pPr>
        <w:pStyle w:val="Ttulo1"/>
      </w:pPr>
      <w:bookmarkStart w:id="21" w:name="_Toc112689657"/>
      <w:r w:rsidRPr="00A4529C">
        <w:t>Referencias</w:t>
      </w:r>
      <w:bookmarkEnd w:id="21"/>
    </w:p>
    <w:commentRangeStart w:id="22"/>
    <w:p w14:paraId="03883D3C" w14:textId="77B95F3B" w:rsidR="00DB736C" w:rsidRPr="00DB736C" w:rsidRDefault="00F34A94" w:rsidP="00DB736C">
      <w:pPr>
        <w:widowControl w:val="0"/>
        <w:autoSpaceDE w:val="0"/>
        <w:autoSpaceDN w:val="0"/>
        <w:adjustRightInd w:val="0"/>
        <w:spacing w:before="0" w:after="0"/>
        <w:ind w:left="480" w:hanging="480"/>
        <w:rPr>
          <w:noProof/>
        </w:rPr>
      </w:pPr>
      <w:r>
        <w:fldChar w:fldCharType="begin" w:fldLock="1"/>
      </w:r>
      <w:r>
        <w:instrText xml:space="preserve">ADDIN Mendeley Bibliography CSL_BIBLIOGRAPHY </w:instrText>
      </w:r>
      <w:r>
        <w:fldChar w:fldCharType="separate"/>
      </w:r>
      <w:r w:rsidR="00DB736C" w:rsidRPr="00DB736C">
        <w:rPr>
          <w:noProof/>
        </w:rPr>
        <w:t xml:space="preserve">Aponte, L., y Cardona, C. (2009). </w:t>
      </w:r>
      <w:r w:rsidR="00DB736C" w:rsidRPr="00DB736C">
        <w:rPr>
          <w:i/>
          <w:iCs/>
          <w:noProof/>
        </w:rPr>
        <w:t>Educación ambiental y evaluación de la densidad poblacional para la conservación de los cóndores reintroducidos en el parque nacional natural los nevados y su zona amortiguadora [Trabajo de grado]</w:t>
      </w:r>
      <w:r w:rsidR="00DB736C" w:rsidRPr="00DB736C">
        <w:rPr>
          <w:noProof/>
        </w:rPr>
        <w:t>. Universidad de Caldas.</w:t>
      </w:r>
    </w:p>
    <w:p w14:paraId="1CA1E2E4" w14:textId="77777777" w:rsidR="00DB736C" w:rsidRPr="00DB736C" w:rsidRDefault="00DB736C" w:rsidP="00DB736C">
      <w:pPr>
        <w:widowControl w:val="0"/>
        <w:autoSpaceDE w:val="0"/>
        <w:autoSpaceDN w:val="0"/>
        <w:adjustRightInd w:val="0"/>
        <w:spacing w:before="0" w:after="0"/>
        <w:ind w:left="480" w:hanging="480"/>
        <w:rPr>
          <w:noProof/>
        </w:rPr>
      </w:pPr>
      <w:r w:rsidRPr="00DB736C">
        <w:rPr>
          <w:noProof/>
        </w:rPr>
        <w:t xml:space="preserve">Coronell, D. (2011, enero 28). </w:t>
      </w:r>
      <w:r w:rsidRPr="00DB736C">
        <w:rPr>
          <w:i/>
          <w:iCs/>
          <w:noProof/>
        </w:rPr>
        <w:t>Una decisión contraevidente</w:t>
      </w:r>
      <w:r w:rsidRPr="00DB736C">
        <w:rPr>
          <w:noProof/>
        </w:rPr>
        <w:t>. Semana. https://www.semana.com/una-decision-contraevidente/234785-3/</w:t>
      </w:r>
    </w:p>
    <w:p w14:paraId="098A123C" w14:textId="77777777" w:rsidR="00DB736C" w:rsidRPr="00DB736C" w:rsidRDefault="00DB736C" w:rsidP="00DB736C">
      <w:pPr>
        <w:widowControl w:val="0"/>
        <w:autoSpaceDE w:val="0"/>
        <w:autoSpaceDN w:val="0"/>
        <w:adjustRightInd w:val="0"/>
        <w:spacing w:before="0" w:after="0"/>
        <w:ind w:left="480" w:hanging="480"/>
        <w:rPr>
          <w:noProof/>
        </w:rPr>
      </w:pPr>
      <w:r w:rsidRPr="00DB736C">
        <w:rPr>
          <w:noProof/>
        </w:rPr>
        <w:t xml:space="preserve">Crick, F. (1994). </w:t>
      </w:r>
      <w:r w:rsidRPr="00DB736C">
        <w:rPr>
          <w:i/>
          <w:iCs/>
          <w:noProof/>
        </w:rPr>
        <w:t>La búsqueda científica del alma</w:t>
      </w:r>
      <w:r w:rsidRPr="00DB736C">
        <w:rPr>
          <w:noProof/>
        </w:rPr>
        <w:t>. Debate.</w:t>
      </w:r>
    </w:p>
    <w:p w14:paraId="10EA2D44" w14:textId="77777777" w:rsidR="00DB736C" w:rsidRPr="00DB736C" w:rsidRDefault="00DB736C" w:rsidP="00DB736C">
      <w:pPr>
        <w:widowControl w:val="0"/>
        <w:autoSpaceDE w:val="0"/>
        <w:autoSpaceDN w:val="0"/>
        <w:adjustRightInd w:val="0"/>
        <w:spacing w:before="0" w:after="0"/>
        <w:ind w:left="480" w:hanging="480"/>
        <w:rPr>
          <w:noProof/>
        </w:rPr>
      </w:pPr>
      <w:r w:rsidRPr="00DB736C">
        <w:rPr>
          <w:noProof/>
        </w:rPr>
        <w:t xml:space="preserve">Lamba, S., y Roy, A. (2022). DNA topoisomerases in the unicellular protozoan parasites: Unwinding the mystery. </w:t>
      </w:r>
      <w:r w:rsidRPr="00DB736C">
        <w:rPr>
          <w:i/>
          <w:iCs/>
          <w:noProof/>
        </w:rPr>
        <w:t>Biochemical Pharmacology</w:t>
      </w:r>
      <w:r w:rsidRPr="00DB736C">
        <w:rPr>
          <w:noProof/>
        </w:rPr>
        <w:t xml:space="preserve">, </w:t>
      </w:r>
      <w:r w:rsidRPr="00DB736C">
        <w:rPr>
          <w:i/>
          <w:iCs/>
          <w:noProof/>
        </w:rPr>
        <w:t>203</w:t>
      </w:r>
      <w:r w:rsidRPr="00DB736C">
        <w:rPr>
          <w:noProof/>
        </w:rPr>
        <w:t>, 115158. https://doi.org/https://doi.org/10.1016/j.bcp.2022.115158</w:t>
      </w:r>
    </w:p>
    <w:p w14:paraId="02D7364A" w14:textId="77777777" w:rsidR="00DB736C" w:rsidRPr="00DB736C" w:rsidRDefault="00DB736C" w:rsidP="00DB736C">
      <w:pPr>
        <w:widowControl w:val="0"/>
        <w:autoSpaceDE w:val="0"/>
        <w:autoSpaceDN w:val="0"/>
        <w:adjustRightInd w:val="0"/>
        <w:spacing w:before="0" w:after="0"/>
        <w:ind w:left="480" w:hanging="480"/>
        <w:rPr>
          <w:noProof/>
        </w:rPr>
      </w:pPr>
      <w:r w:rsidRPr="00DB736C">
        <w:rPr>
          <w:noProof/>
        </w:rPr>
        <w:t xml:space="preserve">Medina, D. (2022a, marzo 8). </w:t>
      </w:r>
      <w:r w:rsidRPr="00DB736C">
        <w:rPr>
          <w:i/>
          <w:iCs/>
          <w:noProof/>
        </w:rPr>
        <w:t>Bruno 1 Búsqueda de la información: ¿Cómo la encuentro? [video]</w:t>
      </w:r>
      <w:r w:rsidRPr="00DB736C">
        <w:rPr>
          <w:noProof/>
        </w:rPr>
        <w:t>. https://youtu.be/TCGSHXoQVv4</w:t>
      </w:r>
    </w:p>
    <w:p w14:paraId="154A6B49" w14:textId="77777777" w:rsidR="00DB736C" w:rsidRPr="00DB736C" w:rsidRDefault="00DB736C" w:rsidP="00DB736C">
      <w:pPr>
        <w:widowControl w:val="0"/>
        <w:autoSpaceDE w:val="0"/>
        <w:autoSpaceDN w:val="0"/>
        <w:adjustRightInd w:val="0"/>
        <w:spacing w:before="0" w:after="0"/>
        <w:ind w:left="480" w:hanging="480"/>
        <w:rPr>
          <w:noProof/>
        </w:rPr>
      </w:pPr>
      <w:r w:rsidRPr="00DB736C">
        <w:rPr>
          <w:noProof/>
        </w:rPr>
        <w:t xml:space="preserve">Medina, D. (2022b, marzo 29). </w:t>
      </w:r>
      <w:r w:rsidRPr="00DB736C">
        <w:rPr>
          <w:i/>
          <w:iCs/>
          <w:noProof/>
        </w:rPr>
        <w:t>Normalización de la información: ¿Cómo la escribo? [presentación]</w:t>
      </w:r>
      <w:r w:rsidRPr="00DB736C">
        <w:rPr>
          <w:noProof/>
        </w:rPr>
        <w:t>. Institución Universitaria Colegio Mayor del Cauca. http://repositorio.unimayor.edu.co/handle/dspace/374</w:t>
      </w:r>
    </w:p>
    <w:p w14:paraId="63027E0D" w14:textId="77777777" w:rsidR="00DB736C" w:rsidRPr="00DB736C" w:rsidRDefault="00DB736C" w:rsidP="00DB736C">
      <w:pPr>
        <w:widowControl w:val="0"/>
        <w:autoSpaceDE w:val="0"/>
        <w:autoSpaceDN w:val="0"/>
        <w:adjustRightInd w:val="0"/>
        <w:spacing w:before="0" w:after="0"/>
        <w:ind w:left="480" w:hanging="480"/>
        <w:rPr>
          <w:noProof/>
        </w:rPr>
      </w:pPr>
      <w:r w:rsidRPr="00DB736C">
        <w:rPr>
          <w:noProof/>
        </w:rPr>
        <w:t xml:space="preserve">Medina, D. (2022c, mayo 11). </w:t>
      </w:r>
      <w:r w:rsidRPr="00DB736C">
        <w:rPr>
          <w:i/>
          <w:iCs/>
          <w:noProof/>
        </w:rPr>
        <w:t>Lo que debes saber sobre normas APA 7ed. [videoconferencia]</w:t>
      </w:r>
      <w:r w:rsidRPr="00DB736C">
        <w:rPr>
          <w:noProof/>
        </w:rPr>
        <w:t>. Institución Universitaria Colegio Mayor del Cauca. https://youtu.be/tdthdHsEKr4</w:t>
      </w:r>
    </w:p>
    <w:p w14:paraId="051EDC29" w14:textId="3ABAB5BE" w:rsidR="00BA1BDC" w:rsidRPr="00EC11B2" w:rsidRDefault="00F34A94" w:rsidP="003F4EC9">
      <w:pPr>
        <w:pStyle w:val="Normal1"/>
        <w:spacing w:line="360" w:lineRule="auto"/>
        <w:jc w:val="both"/>
      </w:pPr>
      <w:r>
        <w:rPr>
          <w:szCs w:val="24"/>
          <w:lang w:val="es-CO"/>
        </w:rPr>
        <w:fldChar w:fldCharType="end"/>
      </w:r>
      <w:commentRangeEnd w:id="22"/>
      <w:r w:rsidR="00273B1A">
        <w:rPr>
          <w:rStyle w:val="Refdecomentario"/>
          <w:color w:val="auto"/>
          <w:lang w:val="es-CO" w:eastAsia="ar-SA"/>
        </w:rPr>
        <w:commentReference w:id="22"/>
      </w:r>
    </w:p>
    <w:sectPr w:rsidR="00BA1BDC" w:rsidRPr="00EC11B2" w:rsidSect="001D3D8B">
      <w:headerReference w:type="default" r:id="rId18"/>
      <w:pgSz w:w="12240" w:h="15840"/>
      <w:pgMar w:top="1417" w:right="1701" w:bottom="1417" w:left="1701" w:header="708" w:footer="708"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BIBLIOTECOLOGO" w:date="2022-08-30T11:16:00Z" w:initials="B">
    <w:p w14:paraId="4F0D630A" w14:textId="76C5D59E" w:rsidR="000D5DB4" w:rsidRDefault="000D5DB4">
      <w:pPr>
        <w:pStyle w:val="Textocomentario"/>
      </w:pPr>
      <w:r>
        <w:rPr>
          <w:rStyle w:val="Refdecomentario"/>
        </w:rPr>
        <w:annotationRef/>
      </w:r>
      <w:r>
        <w:t>Título del trabajo académico</w:t>
      </w:r>
    </w:p>
  </w:comment>
  <w:comment w:id="2" w:author="BIBLIOTECOLOGO" w:date="2022-08-30T11:17:00Z" w:initials="B">
    <w:p w14:paraId="0D8E7268" w14:textId="7EC24D17" w:rsidR="002239BA" w:rsidRDefault="002239BA" w:rsidP="002239BA">
      <w:pPr>
        <w:jc w:val="center"/>
        <w:rPr>
          <w:rFonts w:cstheme="minorHAnsi"/>
          <w:lang w:val="es-ES"/>
        </w:rPr>
      </w:pPr>
      <w:r>
        <w:rPr>
          <w:rStyle w:val="Refdecomentario"/>
        </w:rPr>
        <w:annotationRef/>
      </w:r>
      <w:r>
        <w:rPr>
          <w:rFonts w:cstheme="minorHAnsi"/>
          <w:lang w:val="es-ES"/>
        </w:rPr>
        <w:t xml:space="preserve">Nombres y Apellidos del Autor (código estudiantil) </w:t>
      </w:r>
    </w:p>
    <w:p w14:paraId="7931A647" w14:textId="6F5DC5BB" w:rsidR="002239BA" w:rsidRDefault="002239BA" w:rsidP="002239BA">
      <w:pPr>
        <w:jc w:val="center"/>
        <w:rPr>
          <w:rFonts w:cstheme="minorHAnsi"/>
          <w:lang w:val="es-ES"/>
        </w:rPr>
      </w:pPr>
      <w:r>
        <w:rPr>
          <w:rFonts w:cstheme="minorHAnsi"/>
          <w:lang w:val="es-ES"/>
        </w:rPr>
        <w:t>Nombres y Apellidos del Autor (código estudiantil)</w:t>
      </w:r>
    </w:p>
    <w:p w14:paraId="7CE3D40F" w14:textId="1E97D8EF" w:rsidR="002239BA" w:rsidRDefault="002239BA" w:rsidP="002239BA">
      <w:pPr>
        <w:jc w:val="center"/>
        <w:rPr>
          <w:rFonts w:cstheme="minorHAnsi"/>
          <w:lang w:val="es-ES"/>
        </w:rPr>
      </w:pPr>
      <w:r>
        <w:rPr>
          <w:rFonts w:cstheme="minorHAnsi"/>
          <w:lang w:val="es-ES"/>
        </w:rPr>
        <w:t>….</w:t>
      </w:r>
    </w:p>
    <w:p w14:paraId="03550369" w14:textId="3074D7FB" w:rsidR="002239BA" w:rsidRDefault="002239BA" w:rsidP="002239BA">
      <w:pPr>
        <w:jc w:val="center"/>
        <w:rPr>
          <w:rFonts w:cstheme="minorHAnsi"/>
          <w:vertAlign w:val="superscript"/>
          <w:lang w:val="es-ES"/>
        </w:rPr>
      </w:pPr>
      <w:r>
        <w:rPr>
          <w:rFonts w:cstheme="minorHAnsi"/>
          <w:lang w:val="es-ES"/>
        </w:rPr>
        <w:t>(en orden de relevancia)</w:t>
      </w:r>
    </w:p>
    <w:p w14:paraId="47AFD717" w14:textId="3FDB70EF" w:rsidR="002239BA" w:rsidRDefault="002239BA">
      <w:pPr>
        <w:pStyle w:val="Textocomentario"/>
      </w:pPr>
    </w:p>
  </w:comment>
  <w:comment w:id="3" w:author="BIBLIOTECOLOGO" w:date="2022-08-30T11:20:00Z" w:initials="B">
    <w:p w14:paraId="073DFFFF" w14:textId="5821B13D" w:rsidR="00D5376A" w:rsidRDefault="00D5376A">
      <w:pPr>
        <w:pStyle w:val="Textocomentario"/>
      </w:pPr>
      <w:r>
        <w:rPr>
          <w:rStyle w:val="Refdecomentario"/>
        </w:rPr>
        <w:annotationRef/>
      </w:r>
      <w:r>
        <w:t>Fecha</w:t>
      </w:r>
    </w:p>
  </w:comment>
  <w:comment w:id="4" w:author="BIBLIOTECOLOGO" w:date="2022-08-30T11:17:00Z" w:initials="B">
    <w:p w14:paraId="26275C82" w14:textId="1768A3D5" w:rsidR="000D5DB4" w:rsidRDefault="000D5DB4">
      <w:pPr>
        <w:pStyle w:val="Textocomentario"/>
      </w:pPr>
      <w:r>
        <w:rPr>
          <w:rStyle w:val="Refdecomentario"/>
        </w:rPr>
        <w:annotationRef/>
      </w:r>
      <w:r>
        <w:t>Título del trabajo académico</w:t>
      </w:r>
    </w:p>
  </w:comment>
  <w:comment w:id="6" w:author="BIBLIOTECOLOGO" w:date="2022-08-30T11:39:00Z" w:initials="B">
    <w:p w14:paraId="71C9BC02" w14:textId="38AC84A0" w:rsidR="006F2EBC" w:rsidRDefault="006F2EBC">
      <w:pPr>
        <w:pStyle w:val="Textocomentario"/>
      </w:pPr>
      <w:r>
        <w:rPr>
          <w:rStyle w:val="Refdecomentario"/>
        </w:rPr>
        <w:annotationRef/>
      </w:r>
      <w:r>
        <w:t xml:space="preserve">El encabezado </w:t>
      </w:r>
      <w:r w:rsidR="00AB5AED">
        <w:t xml:space="preserve">de Introducción </w:t>
      </w:r>
      <w:r>
        <w:t xml:space="preserve">puede sobrar, pues se entiende que todo trabajo iniciará </w:t>
      </w:r>
      <w:r w:rsidR="00AB5AED">
        <w:t>así</w:t>
      </w:r>
    </w:p>
  </w:comment>
  <w:comment w:id="18" w:author="BIBLIOTECOLOGO" w:date="2022-08-30T11:35:00Z" w:initials="B">
    <w:p w14:paraId="29E59C91" w14:textId="092BEA19" w:rsidR="002C5338" w:rsidRDefault="002C5338">
      <w:pPr>
        <w:pStyle w:val="Textocomentario"/>
      </w:pPr>
      <w:r>
        <w:rPr>
          <w:rStyle w:val="Refdecomentario"/>
        </w:rPr>
        <w:annotationRef/>
      </w:r>
      <w:r>
        <w:t xml:space="preserve">Este aparte explica cómo se hacen las citas previas al punto de las referencias. Por ello está en color azul, para </w:t>
      </w:r>
      <w:r w:rsidRPr="002C5338">
        <w:rPr>
          <w:b/>
        </w:rPr>
        <w:t>borrarlo</w:t>
      </w:r>
      <w:r>
        <w:t xml:space="preserve"> una vez se vaya a entregar el trabajo.</w:t>
      </w:r>
    </w:p>
  </w:comment>
  <w:comment w:id="19" w:author="BIBLIOTECOLOGO" w:date="2022-08-30T14:47:00Z" w:initials="B">
    <w:p w14:paraId="3E7E2957" w14:textId="718E880D" w:rsidR="00B618D8" w:rsidRDefault="00B618D8">
      <w:pPr>
        <w:pStyle w:val="Textocomentario"/>
      </w:pPr>
      <w:r>
        <w:rPr>
          <w:rStyle w:val="Refdecomentario"/>
        </w:rPr>
        <w:annotationRef/>
      </w:r>
      <w:r>
        <w:t xml:space="preserve">Este aparte explica dónde buscar la información suscrita por la IUCMC. Por ello está en color azul, para </w:t>
      </w:r>
      <w:r w:rsidRPr="002C5338">
        <w:rPr>
          <w:b/>
        </w:rPr>
        <w:t>borrarlo</w:t>
      </w:r>
      <w:r>
        <w:t xml:space="preserve"> una vez se vaya a entregar el trabajo.</w:t>
      </w:r>
    </w:p>
  </w:comment>
  <w:comment w:id="22" w:author="BIBLIOTECOLOGO" w:date="2022-08-29T15:32:00Z" w:initials="B">
    <w:p w14:paraId="76E81CA1" w14:textId="7ADEA9DB" w:rsidR="00273B1A" w:rsidRDefault="00273B1A">
      <w:pPr>
        <w:pStyle w:val="Textocomentario"/>
      </w:pPr>
      <w:r>
        <w:rPr>
          <w:rStyle w:val="Refdecomentario"/>
        </w:rPr>
        <w:annotationRef/>
      </w:r>
      <w:r>
        <w:t xml:space="preserve">Ejemplo automatizado utilizando </w:t>
      </w:r>
      <w:proofErr w:type="spellStart"/>
      <w:r>
        <w:t>Mendeley</w:t>
      </w:r>
      <w:proofErr w:type="spellEnd"/>
      <w:r>
        <w:t>. Tipos de fuente</w:t>
      </w:r>
      <w:r w:rsidR="004B7840">
        <w:t>:</w:t>
      </w:r>
      <w:r>
        <w:t xml:space="preserve"> Trabajo de grado</w:t>
      </w:r>
      <w:r w:rsidR="004B7840">
        <w:t xml:space="preserve"> (Aponte y Cardona, 2009)</w:t>
      </w:r>
      <w:r w:rsidR="0059720D">
        <w:t>;</w:t>
      </w:r>
      <w:r>
        <w:t xml:space="preserve"> Página web o artículo de revista en línea</w:t>
      </w:r>
      <w:r w:rsidR="004B7840">
        <w:t xml:space="preserve"> (</w:t>
      </w:r>
      <w:proofErr w:type="spellStart"/>
      <w:r w:rsidR="004B7840">
        <w:t>Coronell</w:t>
      </w:r>
      <w:proofErr w:type="spellEnd"/>
      <w:r w:rsidR="004B7840">
        <w:t>, 2011);</w:t>
      </w:r>
      <w:r>
        <w:t xml:space="preserve"> Libro</w:t>
      </w:r>
      <w:r w:rsidR="004B7840">
        <w:t xml:space="preserve"> (Crick, 1994);</w:t>
      </w:r>
      <w:r>
        <w:t xml:space="preserve"> Artículo académico</w:t>
      </w:r>
      <w:r w:rsidR="004B7840">
        <w:t xml:space="preserve"> (Lamba y Roy, 2022);</w:t>
      </w:r>
      <w:r>
        <w:t xml:space="preserve"> Presentación en línea</w:t>
      </w:r>
      <w:r w:rsidR="004B7840">
        <w:t xml:space="preserve"> (Medina, 2022</w:t>
      </w:r>
      <w:r w:rsidR="00D86CFD">
        <w:t>b</w:t>
      </w:r>
      <w:r w:rsidR="004B7840">
        <w:t>)</w:t>
      </w:r>
      <w:r>
        <w:t>, Video en línea</w:t>
      </w:r>
      <w:r w:rsidR="004B7840">
        <w:t xml:space="preserve"> (Medina, 2022</w:t>
      </w:r>
      <w:r w:rsidR="00D86CFD">
        <w:t>a</w:t>
      </w:r>
      <w:r w:rsidR="004B7840">
        <w:t>)</w:t>
      </w:r>
      <w:r>
        <w:t xml:space="preserve">.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F0D630A" w15:done="0"/>
  <w15:commentEx w15:paraId="47AFD717" w15:done="0"/>
  <w15:commentEx w15:paraId="073DFFFF" w15:done="0"/>
  <w15:commentEx w15:paraId="26275C82" w15:done="0"/>
  <w15:commentEx w15:paraId="71C9BC02" w15:done="0"/>
  <w15:commentEx w15:paraId="29E59C91" w15:done="0"/>
  <w15:commentEx w15:paraId="3E7E2957" w15:done="0"/>
  <w15:commentEx w15:paraId="76E81CA1"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2DDD7" w14:textId="77777777" w:rsidR="00B1576D" w:rsidRDefault="00B1576D" w:rsidP="007A0D9A">
      <w:pPr>
        <w:spacing w:before="0" w:after="0"/>
      </w:pPr>
      <w:r>
        <w:separator/>
      </w:r>
    </w:p>
  </w:endnote>
  <w:endnote w:type="continuationSeparator" w:id="0">
    <w:p w14:paraId="7031EDEC" w14:textId="77777777" w:rsidR="00B1576D" w:rsidRDefault="00B1576D" w:rsidP="007A0D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roid Sans Fallback">
    <w:altName w:val="Yu Gothic"/>
    <w:charset w:val="80"/>
    <w:family w:val="swiss"/>
    <w:pitch w:val="variable"/>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4AB75" w14:textId="77777777" w:rsidR="00B1576D" w:rsidRDefault="00B1576D" w:rsidP="007A0D9A">
      <w:pPr>
        <w:spacing w:before="0" w:after="0"/>
      </w:pPr>
      <w:r>
        <w:separator/>
      </w:r>
    </w:p>
  </w:footnote>
  <w:footnote w:type="continuationSeparator" w:id="0">
    <w:p w14:paraId="15168BB5" w14:textId="77777777" w:rsidR="00B1576D" w:rsidRDefault="00B1576D" w:rsidP="007A0D9A">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7C0A2" w14:textId="7DBE0AA8" w:rsidR="00971F78" w:rsidRDefault="00971F78" w:rsidP="007220ED">
    <w:pPr>
      <w:pStyle w:val="Encabezado"/>
      <w:ind w:firstLine="720"/>
      <w:jc w:val="right"/>
    </w:pPr>
    <w:r>
      <w:fldChar w:fldCharType="begin"/>
    </w:r>
    <w:r>
      <w:instrText>PAGE   \* MERGEFORMAT</w:instrText>
    </w:r>
    <w:r>
      <w:fldChar w:fldCharType="separate"/>
    </w:r>
    <w:r w:rsidR="00D86CFD" w:rsidRPr="00D86CFD">
      <w:rPr>
        <w:noProof/>
        <w:lang w:val="es-ES"/>
      </w:rPr>
      <w:t>6</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D5DC8"/>
    <w:multiLevelType w:val="hybridMultilevel"/>
    <w:tmpl w:val="2780C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AF489B"/>
    <w:multiLevelType w:val="multilevel"/>
    <w:tmpl w:val="E8BE7FAC"/>
    <w:lvl w:ilvl="0">
      <w:start w:val="1"/>
      <w:numFmt w:val="decimal"/>
      <w:lvlText w:val="%1."/>
      <w:lvlJc w:val="left"/>
      <w:pPr>
        <w:ind w:left="720" w:hanging="360"/>
      </w:pPr>
      <w:rPr>
        <w:rFonts w:hint="default"/>
      </w:rPr>
    </w:lvl>
    <w:lvl w:ilvl="1">
      <w:start w:val="1"/>
      <w:numFmt w:val="decimal"/>
      <w:isLgl/>
      <w:lvlText w:val="%1.%2"/>
      <w:lvlJc w:val="left"/>
      <w:pPr>
        <w:ind w:left="540" w:hanging="54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D420BB4"/>
    <w:multiLevelType w:val="hybridMultilevel"/>
    <w:tmpl w:val="55DAE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A22103"/>
    <w:multiLevelType w:val="hybridMultilevel"/>
    <w:tmpl w:val="3320B1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0914857"/>
    <w:multiLevelType w:val="multilevel"/>
    <w:tmpl w:val="0D92F21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15:restartNumberingAfterBreak="0">
    <w:nsid w:val="41384B4E"/>
    <w:multiLevelType w:val="multilevel"/>
    <w:tmpl w:val="44000124"/>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27A666D"/>
    <w:multiLevelType w:val="multilevel"/>
    <w:tmpl w:val="70AC034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92E0427"/>
    <w:multiLevelType w:val="hybridMultilevel"/>
    <w:tmpl w:val="E906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9D4706"/>
    <w:multiLevelType w:val="hybridMultilevel"/>
    <w:tmpl w:val="E9527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0603E0"/>
    <w:multiLevelType w:val="multilevel"/>
    <w:tmpl w:val="40E061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E850159"/>
    <w:multiLevelType w:val="multilevel"/>
    <w:tmpl w:val="E8BE7FAC"/>
    <w:lvl w:ilvl="0">
      <w:start w:val="1"/>
      <w:numFmt w:val="decimal"/>
      <w:lvlText w:val="%1."/>
      <w:lvlJc w:val="left"/>
      <w:pPr>
        <w:ind w:left="720" w:hanging="360"/>
      </w:pPr>
      <w:rPr>
        <w:rFonts w:hint="default"/>
      </w:rPr>
    </w:lvl>
    <w:lvl w:ilvl="1">
      <w:start w:val="1"/>
      <w:numFmt w:val="decimal"/>
      <w:isLgl/>
      <w:lvlText w:val="%1.%2"/>
      <w:lvlJc w:val="left"/>
      <w:pPr>
        <w:ind w:left="540" w:hanging="54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4"/>
  </w:num>
  <w:num w:numId="3">
    <w:abstractNumId w:val="9"/>
  </w:num>
  <w:num w:numId="4">
    <w:abstractNumId w:val="5"/>
  </w:num>
  <w:num w:numId="5">
    <w:abstractNumId w:val="6"/>
  </w:num>
  <w:num w:numId="6">
    <w:abstractNumId w:val="8"/>
  </w:num>
  <w:num w:numId="7">
    <w:abstractNumId w:val="7"/>
  </w:num>
  <w:num w:numId="8">
    <w:abstractNumId w:val="2"/>
  </w:num>
  <w:num w:numId="9">
    <w:abstractNumId w:val="10"/>
  </w:num>
  <w:num w:numId="10">
    <w:abstractNumId w:val="0"/>
  </w:num>
  <w:num w:numId="11">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IBLIOTECOLOGO">
    <w15:presenceInfo w15:providerId="None" w15:userId="BIBLIOTECOLOG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2A5"/>
    <w:rsid w:val="00012625"/>
    <w:rsid w:val="00012724"/>
    <w:rsid w:val="00022229"/>
    <w:rsid w:val="00033A45"/>
    <w:rsid w:val="000363CD"/>
    <w:rsid w:val="00077A19"/>
    <w:rsid w:val="000A2E32"/>
    <w:rsid w:val="000A5B34"/>
    <w:rsid w:val="000C5E35"/>
    <w:rsid w:val="000D5DB4"/>
    <w:rsid w:val="000E591F"/>
    <w:rsid w:val="000E71E5"/>
    <w:rsid w:val="000F4645"/>
    <w:rsid w:val="00100590"/>
    <w:rsid w:val="00147B41"/>
    <w:rsid w:val="00152AB6"/>
    <w:rsid w:val="00161390"/>
    <w:rsid w:val="00174DA3"/>
    <w:rsid w:val="00174EAC"/>
    <w:rsid w:val="00190D1A"/>
    <w:rsid w:val="001A22E4"/>
    <w:rsid w:val="001B2953"/>
    <w:rsid w:val="001B36C3"/>
    <w:rsid w:val="001C065E"/>
    <w:rsid w:val="001C34AA"/>
    <w:rsid w:val="001C5D9D"/>
    <w:rsid w:val="001D3D8B"/>
    <w:rsid w:val="001E24A0"/>
    <w:rsid w:val="001F1504"/>
    <w:rsid w:val="001F19AD"/>
    <w:rsid w:val="001F5766"/>
    <w:rsid w:val="002239BA"/>
    <w:rsid w:val="002438A3"/>
    <w:rsid w:val="002529BF"/>
    <w:rsid w:val="002572D9"/>
    <w:rsid w:val="002677A2"/>
    <w:rsid w:val="00273B1A"/>
    <w:rsid w:val="002876F3"/>
    <w:rsid w:val="002B089D"/>
    <w:rsid w:val="002B2422"/>
    <w:rsid w:val="002C0075"/>
    <w:rsid w:val="002C274C"/>
    <w:rsid w:val="002C5338"/>
    <w:rsid w:val="002C74A9"/>
    <w:rsid w:val="002D3B9B"/>
    <w:rsid w:val="002F0527"/>
    <w:rsid w:val="002F0729"/>
    <w:rsid w:val="002F1F0F"/>
    <w:rsid w:val="002F7346"/>
    <w:rsid w:val="00301664"/>
    <w:rsid w:val="003016B7"/>
    <w:rsid w:val="00320911"/>
    <w:rsid w:val="00324D73"/>
    <w:rsid w:val="00333B35"/>
    <w:rsid w:val="00372157"/>
    <w:rsid w:val="003765EF"/>
    <w:rsid w:val="00377439"/>
    <w:rsid w:val="00382422"/>
    <w:rsid w:val="00386B05"/>
    <w:rsid w:val="00391E72"/>
    <w:rsid w:val="00395585"/>
    <w:rsid w:val="003A35D0"/>
    <w:rsid w:val="003B0DC0"/>
    <w:rsid w:val="003B2AC2"/>
    <w:rsid w:val="003C2288"/>
    <w:rsid w:val="003E0B13"/>
    <w:rsid w:val="003E6F8A"/>
    <w:rsid w:val="003F0E7C"/>
    <w:rsid w:val="003F4EC9"/>
    <w:rsid w:val="00404193"/>
    <w:rsid w:val="00413723"/>
    <w:rsid w:val="004159BD"/>
    <w:rsid w:val="004448B1"/>
    <w:rsid w:val="00457EE3"/>
    <w:rsid w:val="00460D96"/>
    <w:rsid w:val="00461D28"/>
    <w:rsid w:val="0046667C"/>
    <w:rsid w:val="00480BF2"/>
    <w:rsid w:val="00485ABF"/>
    <w:rsid w:val="0049153F"/>
    <w:rsid w:val="004A3F16"/>
    <w:rsid w:val="004B7840"/>
    <w:rsid w:val="004C34FB"/>
    <w:rsid w:val="004D0259"/>
    <w:rsid w:val="004D7E56"/>
    <w:rsid w:val="004E3556"/>
    <w:rsid w:val="00510397"/>
    <w:rsid w:val="0051236D"/>
    <w:rsid w:val="005441F0"/>
    <w:rsid w:val="005505B0"/>
    <w:rsid w:val="005519A5"/>
    <w:rsid w:val="0056694E"/>
    <w:rsid w:val="00582BB5"/>
    <w:rsid w:val="00596262"/>
    <w:rsid w:val="0059720D"/>
    <w:rsid w:val="005A3951"/>
    <w:rsid w:val="005B209E"/>
    <w:rsid w:val="005B27FB"/>
    <w:rsid w:val="005B746F"/>
    <w:rsid w:val="005D25E1"/>
    <w:rsid w:val="005D3FB1"/>
    <w:rsid w:val="006109E8"/>
    <w:rsid w:val="00610E1E"/>
    <w:rsid w:val="00617BAF"/>
    <w:rsid w:val="00626BCE"/>
    <w:rsid w:val="00627014"/>
    <w:rsid w:val="0063722D"/>
    <w:rsid w:val="00641AEB"/>
    <w:rsid w:val="00653158"/>
    <w:rsid w:val="00672395"/>
    <w:rsid w:val="00686428"/>
    <w:rsid w:val="00695D16"/>
    <w:rsid w:val="006B2616"/>
    <w:rsid w:val="006B386A"/>
    <w:rsid w:val="006B6306"/>
    <w:rsid w:val="006E19E3"/>
    <w:rsid w:val="006F2EBC"/>
    <w:rsid w:val="006F32A8"/>
    <w:rsid w:val="00700AD7"/>
    <w:rsid w:val="007220ED"/>
    <w:rsid w:val="00733B96"/>
    <w:rsid w:val="007408A7"/>
    <w:rsid w:val="007411B3"/>
    <w:rsid w:val="0074123D"/>
    <w:rsid w:val="007503D2"/>
    <w:rsid w:val="007A0D9A"/>
    <w:rsid w:val="007A6EC4"/>
    <w:rsid w:val="007D3382"/>
    <w:rsid w:val="007D791E"/>
    <w:rsid w:val="007E27CD"/>
    <w:rsid w:val="007E7CE5"/>
    <w:rsid w:val="007F3E04"/>
    <w:rsid w:val="007F4AFD"/>
    <w:rsid w:val="0080205B"/>
    <w:rsid w:val="0080679E"/>
    <w:rsid w:val="00816119"/>
    <w:rsid w:val="00821014"/>
    <w:rsid w:val="00844548"/>
    <w:rsid w:val="008449A5"/>
    <w:rsid w:val="00850BA8"/>
    <w:rsid w:val="0089281C"/>
    <w:rsid w:val="008B03E1"/>
    <w:rsid w:val="008C3474"/>
    <w:rsid w:val="008E2C30"/>
    <w:rsid w:val="0093089B"/>
    <w:rsid w:val="009377AE"/>
    <w:rsid w:val="0096580B"/>
    <w:rsid w:val="00971F78"/>
    <w:rsid w:val="00982CB0"/>
    <w:rsid w:val="00994079"/>
    <w:rsid w:val="009A3C20"/>
    <w:rsid w:val="009A54A3"/>
    <w:rsid w:val="009A5D8C"/>
    <w:rsid w:val="009C0591"/>
    <w:rsid w:val="009C3C1C"/>
    <w:rsid w:val="009D1BA1"/>
    <w:rsid w:val="009D3ED2"/>
    <w:rsid w:val="009E26F1"/>
    <w:rsid w:val="00A045F5"/>
    <w:rsid w:val="00A04690"/>
    <w:rsid w:val="00A11D9E"/>
    <w:rsid w:val="00A1646E"/>
    <w:rsid w:val="00A21CDE"/>
    <w:rsid w:val="00A4529C"/>
    <w:rsid w:val="00A65BCA"/>
    <w:rsid w:val="00A7100A"/>
    <w:rsid w:val="00A92168"/>
    <w:rsid w:val="00AA2CA3"/>
    <w:rsid w:val="00AA32A5"/>
    <w:rsid w:val="00AB50CB"/>
    <w:rsid w:val="00AB5AED"/>
    <w:rsid w:val="00AB6F82"/>
    <w:rsid w:val="00AD2086"/>
    <w:rsid w:val="00AD221C"/>
    <w:rsid w:val="00AD4FE8"/>
    <w:rsid w:val="00AF3E24"/>
    <w:rsid w:val="00B04700"/>
    <w:rsid w:val="00B077A7"/>
    <w:rsid w:val="00B1576D"/>
    <w:rsid w:val="00B16D60"/>
    <w:rsid w:val="00B34ABD"/>
    <w:rsid w:val="00B36132"/>
    <w:rsid w:val="00B4450E"/>
    <w:rsid w:val="00B618D8"/>
    <w:rsid w:val="00B736D7"/>
    <w:rsid w:val="00B750C8"/>
    <w:rsid w:val="00B80CE7"/>
    <w:rsid w:val="00B846A7"/>
    <w:rsid w:val="00B85737"/>
    <w:rsid w:val="00B90CED"/>
    <w:rsid w:val="00BA1BDC"/>
    <w:rsid w:val="00BA449F"/>
    <w:rsid w:val="00BB62B7"/>
    <w:rsid w:val="00BE0399"/>
    <w:rsid w:val="00BE1A60"/>
    <w:rsid w:val="00C0545D"/>
    <w:rsid w:val="00C2758D"/>
    <w:rsid w:val="00C27D77"/>
    <w:rsid w:val="00C40BB4"/>
    <w:rsid w:val="00C547C4"/>
    <w:rsid w:val="00C60DFC"/>
    <w:rsid w:val="00C66741"/>
    <w:rsid w:val="00C76F2E"/>
    <w:rsid w:val="00C81F9E"/>
    <w:rsid w:val="00CC01E1"/>
    <w:rsid w:val="00CC109F"/>
    <w:rsid w:val="00CC3314"/>
    <w:rsid w:val="00D0535E"/>
    <w:rsid w:val="00D06456"/>
    <w:rsid w:val="00D10924"/>
    <w:rsid w:val="00D20F01"/>
    <w:rsid w:val="00D25150"/>
    <w:rsid w:val="00D35D5E"/>
    <w:rsid w:val="00D5376A"/>
    <w:rsid w:val="00D84B49"/>
    <w:rsid w:val="00D86CFD"/>
    <w:rsid w:val="00D9154F"/>
    <w:rsid w:val="00D9753B"/>
    <w:rsid w:val="00DA11A4"/>
    <w:rsid w:val="00DA3CCB"/>
    <w:rsid w:val="00DA52C1"/>
    <w:rsid w:val="00DB736C"/>
    <w:rsid w:val="00DE1B7A"/>
    <w:rsid w:val="00DE38AE"/>
    <w:rsid w:val="00DF4087"/>
    <w:rsid w:val="00E3445F"/>
    <w:rsid w:val="00E602BE"/>
    <w:rsid w:val="00E82302"/>
    <w:rsid w:val="00EA3DC1"/>
    <w:rsid w:val="00EA45F1"/>
    <w:rsid w:val="00EC0D9C"/>
    <w:rsid w:val="00EC11B2"/>
    <w:rsid w:val="00EC7EE5"/>
    <w:rsid w:val="00ED1D3E"/>
    <w:rsid w:val="00EE751A"/>
    <w:rsid w:val="00EF0185"/>
    <w:rsid w:val="00F11F54"/>
    <w:rsid w:val="00F32677"/>
    <w:rsid w:val="00F34A94"/>
    <w:rsid w:val="00F40C2B"/>
    <w:rsid w:val="00F47640"/>
    <w:rsid w:val="00F83E2E"/>
    <w:rsid w:val="00FB157A"/>
    <w:rsid w:val="00FB39EA"/>
    <w:rsid w:val="00FB3BE7"/>
    <w:rsid w:val="00FC1B84"/>
    <w:rsid w:val="00FD2DD8"/>
    <w:rsid w:val="00FE0932"/>
    <w:rsid w:val="00FE3E1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90AEF"/>
  <w15:chartTrackingRefBased/>
  <w15:docId w15:val="{31ECBF9F-8840-42E4-BFC2-65209E098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BA1"/>
    <w:pPr>
      <w:suppressAutoHyphens/>
      <w:spacing w:before="120" w:after="120" w:line="360" w:lineRule="auto"/>
      <w:ind w:firstLine="709"/>
    </w:pPr>
    <w:rPr>
      <w:rFonts w:ascii="Times New Roman" w:eastAsia="Times New Roman" w:hAnsi="Times New Roman" w:cs="Times New Roman"/>
      <w:sz w:val="24"/>
      <w:szCs w:val="24"/>
      <w:lang w:eastAsia="ar-SA"/>
    </w:rPr>
  </w:style>
  <w:style w:type="paragraph" w:styleId="Ttulo1">
    <w:name w:val="heading 1"/>
    <w:basedOn w:val="Normal"/>
    <w:next w:val="Normal"/>
    <w:link w:val="Ttulo1Car"/>
    <w:uiPriority w:val="9"/>
    <w:qFormat/>
    <w:rsid w:val="007220ED"/>
    <w:pPr>
      <w:keepNext/>
      <w:spacing w:after="360" w:line="480" w:lineRule="auto"/>
      <w:jc w:val="center"/>
      <w:outlineLvl w:val="0"/>
    </w:pPr>
    <w:rPr>
      <w:rFonts w:eastAsia="Calibri"/>
      <w:b/>
      <w:color w:val="000000" w:themeColor="text1"/>
    </w:rPr>
  </w:style>
  <w:style w:type="paragraph" w:styleId="Ttulo2">
    <w:name w:val="heading 2"/>
    <w:basedOn w:val="Normal"/>
    <w:next w:val="Normal"/>
    <w:link w:val="Ttulo2Car"/>
    <w:uiPriority w:val="9"/>
    <w:unhideWhenUsed/>
    <w:qFormat/>
    <w:rsid w:val="00AD221C"/>
    <w:pPr>
      <w:keepNext/>
      <w:suppressAutoHyphens w:val="0"/>
      <w:ind w:firstLine="0"/>
      <w:outlineLvl w:val="1"/>
    </w:pPr>
    <w:rPr>
      <w:b/>
      <w:lang w:eastAsia="es-CO"/>
    </w:rPr>
  </w:style>
  <w:style w:type="paragraph" w:styleId="Ttulo3">
    <w:name w:val="heading 3"/>
    <w:basedOn w:val="Normal"/>
    <w:next w:val="Normal"/>
    <w:link w:val="Ttulo3Car"/>
    <w:uiPriority w:val="9"/>
    <w:unhideWhenUsed/>
    <w:qFormat/>
    <w:rsid w:val="009D3ED2"/>
    <w:pPr>
      <w:keepNext/>
      <w:keepLines/>
      <w:ind w:firstLine="0"/>
      <w:outlineLvl w:val="2"/>
    </w:pPr>
    <w:rPr>
      <w:rFonts w:eastAsiaTheme="majorEastAsia" w:cstheme="majorBidi"/>
      <w:b/>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AA32A5"/>
    <w:rPr>
      <w:color w:val="0000FF"/>
      <w:u w:val="single"/>
    </w:rPr>
  </w:style>
  <w:style w:type="paragraph" w:styleId="TDC1">
    <w:name w:val="toc 1"/>
    <w:basedOn w:val="Normal"/>
    <w:next w:val="Normal"/>
    <w:autoRedefine/>
    <w:uiPriority w:val="39"/>
    <w:rsid w:val="005D3FB1"/>
    <w:pPr>
      <w:tabs>
        <w:tab w:val="right" w:leader="dot" w:pos="9350"/>
      </w:tabs>
      <w:spacing w:before="360" w:after="360"/>
      <w:jc w:val="center"/>
    </w:pPr>
    <w:rPr>
      <w:b/>
    </w:rPr>
  </w:style>
  <w:style w:type="paragraph" w:styleId="TDC2">
    <w:name w:val="toc 2"/>
    <w:basedOn w:val="Normal"/>
    <w:next w:val="Normal"/>
    <w:autoRedefine/>
    <w:uiPriority w:val="39"/>
    <w:rsid w:val="00AA32A5"/>
    <w:pPr>
      <w:ind w:left="240"/>
    </w:pPr>
  </w:style>
  <w:style w:type="paragraph" w:styleId="Prrafodelista">
    <w:name w:val="List Paragraph"/>
    <w:aliases w:val="PárrafoCitaMayor40"/>
    <w:basedOn w:val="Normal"/>
    <w:uiPriority w:val="34"/>
    <w:qFormat/>
    <w:rsid w:val="0080205B"/>
    <w:pPr>
      <w:ind w:left="709" w:firstLine="0"/>
      <w:contextualSpacing/>
    </w:pPr>
  </w:style>
  <w:style w:type="paragraph" w:styleId="Encabezado">
    <w:name w:val="header"/>
    <w:basedOn w:val="Normal"/>
    <w:link w:val="EncabezadoCar"/>
    <w:uiPriority w:val="99"/>
    <w:unhideWhenUsed/>
    <w:rsid w:val="007A0D9A"/>
    <w:pPr>
      <w:tabs>
        <w:tab w:val="center" w:pos="4419"/>
        <w:tab w:val="right" w:pos="8838"/>
      </w:tabs>
      <w:suppressAutoHyphens w:val="0"/>
      <w:spacing w:before="0" w:after="0"/>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7A0D9A"/>
  </w:style>
  <w:style w:type="paragraph" w:styleId="NormalWeb">
    <w:name w:val="Normal (Web)"/>
    <w:basedOn w:val="Normal"/>
    <w:uiPriority w:val="99"/>
    <w:unhideWhenUsed/>
    <w:rsid w:val="007A0D9A"/>
    <w:pPr>
      <w:suppressAutoHyphens w:val="0"/>
      <w:spacing w:before="100" w:beforeAutospacing="1" w:after="100" w:afterAutospacing="1"/>
    </w:pPr>
    <w:rPr>
      <w:lang w:eastAsia="es-CO"/>
    </w:rPr>
  </w:style>
  <w:style w:type="paragraph" w:customStyle="1" w:styleId="Default">
    <w:name w:val="Default"/>
    <w:rsid w:val="007A0D9A"/>
    <w:pPr>
      <w:autoSpaceDE w:val="0"/>
      <w:autoSpaceDN w:val="0"/>
      <w:adjustRightInd w:val="0"/>
      <w:spacing w:after="0" w:line="240" w:lineRule="auto"/>
    </w:pPr>
    <w:rPr>
      <w:rFonts w:ascii="Georgia" w:hAnsi="Georgia" w:cs="Georgia"/>
      <w:color w:val="000000"/>
      <w:sz w:val="24"/>
      <w:szCs w:val="24"/>
    </w:rPr>
  </w:style>
  <w:style w:type="paragraph" w:styleId="TDC3">
    <w:name w:val="toc 3"/>
    <w:basedOn w:val="Normal"/>
    <w:next w:val="Normal"/>
    <w:autoRedefine/>
    <w:uiPriority w:val="39"/>
    <w:unhideWhenUsed/>
    <w:rsid w:val="00A65BCA"/>
    <w:pPr>
      <w:tabs>
        <w:tab w:val="right" w:leader="dot" w:pos="8828"/>
      </w:tabs>
      <w:suppressAutoHyphens w:val="0"/>
      <w:spacing w:before="0" w:after="100" w:line="259" w:lineRule="auto"/>
      <w:ind w:left="440"/>
    </w:pPr>
    <w:rPr>
      <w:rFonts w:eastAsiaTheme="minorHAnsi"/>
      <w:i/>
      <w:noProof/>
      <w:szCs w:val="22"/>
      <w:lang w:eastAsia="en-US"/>
    </w:rPr>
  </w:style>
  <w:style w:type="paragraph" w:styleId="TDC4">
    <w:name w:val="toc 4"/>
    <w:basedOn w:val="Normal"/>
    <w:next w:val="Normal"/>
    <w:autoRedefine/>
    <w:uiPriority w:val="39"/>
    <w:unhideWhenUsed/>
    <w:rsid w:val="007A0D9A"/>
    <w:pPr>
      <w:suppressAutoHyphens w:val="0"/>
      <w:spacing w:before="0" w:after="100" w:line="259" w:lineRule="auto"/>
      <w:ind w:left="660"/>
    </w:pPr>
    <w:rPr>
      <w:rFonts w:asciiTheme="minorHAnsi" w:eastAsiaTheme="minorHAnsi" w:hAnsiTheme="minorHAnsi" w:cstheme="minorBidi"/>
      <w:sz w:val="22"/>
      <w:szCs w:val="22"/>
      <w:lang w:eastAsia="en-US"/>
    </w:rPr>
  </w:style>
  <w:style w:type="paragraph" w:styleId="Piedepgina">
    <w:name w:val="footer"/>
    <w:basedOn w:val="Normal"/>
    <w:link w:val="PiedepginaCar"/>
    <w:uiPriority w:val="99"/>
    <w:unhideWhenUsed/>
    <w:rsid w:val="007A0D9A"/>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7A0D9A"/>
    <w:rPr>
      <w:rFonts w:ascii="Arial" w:eastAsia="Times New Roman" w:hAnsi="Arial" w:cs="Times New Roman"/>
      <w:sz w:val="24"/>
      <w:szCs w:val="24"/>
      <w:lang w:eastAsia="ar-SA"/>
    </w:rPr>
  </w:style>
  <w:style w:type="paragraph" w:styleId="Ttulo">
    <w:name w:val="Title"/>
    <w:basedOn w:val="Normal"/>
    <w:next w:val="Normal"/>
    <w:link w:val="TtuloCar"/>
    <w:uiPriority w:val="10"/>
    <w:qFormat/>
    <w:rsid w:val="00510397"/>
    <w:pPr>
      <w:ind w:firstLine="0"/>
      <w:jc w:val="center"/>
    </w:pPr>
    <w:rPr>
      <w:rFonts w:eastAsia="Calibri"/>
      <w:color w:val="000000" w:themeColor="text1"/>
    </w:rPr>
  </w:style>
  <w:style w:type="character" w:customStyle="1" w:styleId="TtuloCar">
    <w:name w:val="Título Car"/>
    <w:basedOn w:val="Fuentedeprrafopredeter"/>
    <w:link w:val="Ttulo"/>
    <w:uiPriority w:val="10"/>
    <w:rsid w:val="00510397"/>
    <w:rPr>
      <w:rFonts w:ascii="Times New Roman" w:eastAsia="Calibri" w:hAnsi="Times New Roman" w:cs="Times New Roman"/>
      <w:color w:val="000000" w:themeColor="text1"/>
      <w:sz w:val="24"/>
      <w:szCs w:val="24"/>
      <w:lang w:eastAsia="ar-SA"/>
    </w:rPr>
  </w:style>
  <w:style w:type="paragraph" w:customStyle="1" w:styleId="Normal1">
    <w:name w:val="Normal1"/>
    <w:rsid w:val="00C0545D"/>
    <w:pPr>
      <w:spacing w:after="0" w:line="240" w:lineRule="auto"/>
    </w:pPr>
    <w:rPr>
      <w:rFonts w:ascii="Times New Roman" w:eastAsia="Times New Roman" w:hAnsi="Times New Roman" w:cs="Times New Roman"/>
      <w:color w:val="000000"/>
      <w:sz w:val="24"/>
      <w:lang w:val="es-ES" w:eastAsia="es-CO"/>
    </w:rPr>
  </w:style>
  <w:style w:type="character" w:customStyle="1" w:styleId="Ttulo1Car">
    <w:name w:val="Título 1 Car"/>
    <w:basedOn w:val="Fuentedeprrafopredeter"/>
    <w:link w:val="Ttulo1"/>
    <w:uiPriority w:val="9"/>
    <w:rsid w:val="007220ED"/>
    <w:rPr>
      <w:rFonts w:ascii="Times New Roman" w:eastAsia="Calibri" w:hAnsi="Times New Roman" w:cs="Times New Roman"/>
      <w:b/>
      <w:color w:val="000000" w:themeColor="text1"/>
      <w:sz w:val="24"/>
      <w:szCs w:val="24"/>
      <w:lang w:eastAsia="ar-SA"/>
    </w:rPr>
  </w:style>
  <w:style w:type="character" w:customStyle="1" w:styleId="Ttulo2Car">
    <w:name w:val="Título 2 Car"/>
    <w:basedOn w:val="Fuentedeprrafopredeter"/>
    <w:link w:val="Ttulo2"/>
    <w:uiPriority w:val="9"/>
    <w:rsid w:val="00AD221C"/>
    <w:rPr>
      <w:rFonts w:ascii="Times New Roman" w:eastAsia="Times New Roman" w:hAnsi="Times New Roman" w:cs="Times New Roman"/>
      <w:b/>
      <w:sz w:val="24"/>
      <w:szCs w:val="24"/>
      <w:lang w:eastAsia="es-CO"/>
    </w:rPr>
  </w:style>
  <w:style w:type="paragraph" w:styleId="Sinespaciado">
    <w:name w:val="No Spacing"/>
    <w:uiPriority w:val="1"/>
    <w:qFormat/>
    <w:rsid w:val="00B077A7"/>
    <w:pPr>
      <w:widowControl w:val="0"/>
      <w:suppressAutoHyphens/>
      <w:spacing w:after="0" w:line="240" w:lineRule="auto"/>
      <w:jc w:val="both"/>
    </w:pPr>
    <w:rPr>
      <w:rFonts w:ascii="Arial" w:eastAsia="Droid Sans Fallback" w:hAnsi="Arial" w:cs="Mangal"/>
      <w:kern w:val="1"/>
      <w:sz w:val="24"/>
      <w:szCs w:val="21"/>
      <w:lang w:eastAsia="hi-IN" w:bidi="hi-IN"/>
    </w:rPr>
  </w:style>
  <w:style w:type="paragraph" w:styleId="Descripcin">
    <w:name w:val="caption"/>
    <w:aliases w:val="FigurasTítulo"/>
    <w:basedOn w:val="Normal"/>
    <w:next w:val="Normal"/>
    <w:uiPriority w:val="35"/>
    <w:unhideWhenUsed/>
    <w:qFormat/>
    <w:rsid w:val="00AD221C"/>
    <w:pPr>
      <w:spacing w:before="0" w:after="0"/>
    </w:pPr>
    <w:rPr>
      <w:i/>
      <w:iCs/>
      <w:szCs w:val="18"/>
    </w:rPr>
  </w:style>
  <w:style w:type="paragraph" w:styleId="Tabladeilustraciones">
    <w:name w:val="table of figures"/>
    <w:basedOn w:val="Normal"/>
    <w:next w:val="Normal"/>
    <w:uiPriority w:val="99"/>
    <w:unhideWhenUsed/>
    <w:rsid w:val="00610E1E"/>
    <w:pPr>
      <w:spacing w:after="0"/>
    </w:pPr>
  </w:style>
  <w:style w:type="paragraph" w:customStyle="1" w:styleId="Notas">
    <w:name w:val="Notas"/>
    <w:basedOn w:val="Piedepgina"/>
    <w:link w:val="NotasCar"/>
    <w:qFormat/>
    <w:rsid w:val="006B386A"/>
    <w:pPr>
      <w:tabs>
        <w:tab w:val="clear" w:pos="4419"/>
        <w:tab w:val="clear" w:pos="8838"/>
      </w:tabs>
      <w:spacing w:line="240" w:lineRule="auto"/>
      <w:ind w:left="709" w:firstLine="0"/>
    </w:pPr>
  </w:style>
  <w:style w:type="character" w:customStyle="1" w:styleId="Ttulo3Car">
    <w:name w:val="Título 3 Car"/>
    <w:basedOn w:val="Fuentedeprrafopredeter"/>
    <w:link w:val="Ttulo3"/>
    <w:uiPriority w:val="9"/>
    <w:rsid w:val="009D3ED2"/>
    <w:rPr>
      <w:rFonts w:ascii="Times New Roman" w:eastAsiaTheme="majorEastAsia" w:hAnsi="Times New Roman" w:cstheme="majorBidi"/>
      <w:b/>
      <w:i/>
      <w:sz w:val="24"/>
      <w:szCs w:val="24"/>
      <w:lang w:eastAsia="ar-SA"/>
    </w:rPr>
  </w:style>
  <w:style w:type="character" w:customStyle="1" w:styleId="NotasCar">
    <w:name w:val="Notas Car"/>
    <w:basedOn w:val="PiedepginaCar"/>
    <w:link w:val="Notas"/>
    <w:rsid w:val="006B386A"/>
    <w:rPr>
      <w:rFonts w:ascii="Times New Roman" w:eastAsia="Times New Roman" w:hAnsi="Times New Roman" w:cs="Times New Roman"/>
      <w:sz w:val="24"/>
      <w:szCs w:val="24"/>
      <w:lang w:eastAsia="ar-SA"/>
    </w:rPr>
  </w:style>
  <w:style w:type="character" w:styleId="Refdecomentario">
    <w:name w:val="annotation reference"/>
    <w:basedOn w:val="Fuentedeprrafopredeter"/>
    <w:uiPriority w:val="99"/>
    <w:semiHidden/>
    <w:unhideWhenUsed/>
    <w:rsid w:val="00273B1A"/>
    <w:rPr>
      <w:sz w:val="16"/>
      <w:szCs w:val="16"/>
    </w:rPr>
  </w:style>
  <w:style w:type="paragraph" w:styleId="Textocomentario">
    <w:name w:val="annotation text"/>
    <w:basedOn w:val="Normal"/>
    <w:link w:val="TextocomentarioCar"/>
    <w:uiPriority w:val="99"/>
    <w:semiHidden/>
    <w:unhideWhenUsed/>
    <w:rsid w:val="00273B1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73B1A"/>
    <w:rPr>
      <w:rFonts w:ascii="Times New Roman" w:eastAsia="Times New Roman" w:hAnsi="Times New Roman" w:cs="Times New Roman"/>
      <w:sz w:val="20"/>
      <w:szCs w:val="20"/>
      <w:lang w:eastAsia="ar-SA"/>
    </w:rPr>
  </w:style>
  <w:style w:type="paragraph" w:styleId="Asuntodelcomentario">
    <w:name w:val="annotation subject"/>
    <w:basedOn w:val="Textocomentario"/>
    <w:next w:val="Textocomentario"/>
    <w:link w:val="AsuntodelcomentarioCar"/>
    <w:uiPriority w:val="99"/>
    <w:semiHidden/>
    <w:unhideWhenUsed/>
    <w:rsid w:val="00273B1A"/>
    <w:rPr>
      <w:b/>
      <w:bCs/>
    </w:rPr>
  </w:style>
  <w:style w:type="character" w:customStyle="1" w:styleId="AsuntodelcomentarioCar">
    <w:name w:val="Asunto del comentario Car"/>
    <w:basedOn w:val="TextocomentarioCar"/>
    <w:link w:val="Asuntodelcomentario"/>
    <w:uiPriority w:val="99"/>
    <w:semiHidden/>
    <w:rsid w:val="00273B1A"/>
    <w:rPr>
      <w:rFonts w:ascii="Times New Roman" w:eastAsia="Times New Roman" w:hAnsi="Times New Roman" w:cs="Times New Roman"/>
      <w:b/>
      <w:bCs/>
      <w:sz w:val="20"/>
      <w:szCs w:val="20"/>
      <w:lang w:eastAsia="ar-SA"/>
    </w:rPr>
  </w:style>
  <w:style w:type="paragraph" w:styleId="Textodeglobo">
    <w:name w:val="Balloon Text"/>
    <w:basedOn w:val="Normal"/>
    <w:link w:val="TextodegloboCar"/>
    <w:uiPriority w:val="99"/>
    <w:semiHidden/>
    <w:unhideWhenUsed/>
    <w:rsid w:val="00273B1A"/>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3B1A"/>
    <w:rPr>
      <w:rFonts w:ascii="Segoe UI" w:eastAsia="Times New Roman" w:hAnsi="Segoe UI" w:cs="Segoe UI"/>
      <w:sz w:val="18"/>
      <w:szCs w:val="18"/>
      <w:lang w:eastAsia="ar-SA"/>
    </w:rPr>
  </w:style>
  <w:style w:type="paragraph" w:styleId="TtuloTDC">
    <w:name w:val="TOC Heading"/>
    <w:basedOn w:val="Ttulo1"/>
    <w:next w:val="Normal"/>
    <w:uiPriority w:val="39"/>
    <w:unhideWhenUsed/>
    <w:qFormat/>
    <w:rsid w:val="005D3FB1"/>
    <w:pPr>
      <w:keepLines/>
      <w:suppressAutoHyphens w:val="0"/>
      <w:spacing w:before="240" w:after="0" w:line="259" w:lineRule="auto"/>
      <w:ind w:firstLine="0"/>
      <w:jc w:val="left"/>
      <w:outlineLvl w:val="9"/>
    </w:pPr>
    <w:rPr>
      <w:rFonts w:asciiTheme="majorHAnsi" w:eastAsiaTheme="majorEastAsia" w:hAnsiTheme="majorHAnsi" w:cstheme="majorBidi"/>
      <w:b w:val="0"/>
      <w:color w:val="2F5496" w:themeColor="accent1" w:themeShade="BF"/>
      <w:sz w:val="32"/>
      <w:szCs w:val="32"/>
      <w:lang w:val="es-419" w:eastAsia="es-419"/>
    </w:rPr>
  </w:style>
  <w:style w:type="table" w:styleId="Tablaconcuadrcula">
    <w:name w:val="Table Grid"/>
    <w:basedOn w:val="Tablanormal"/>
    <w:uiPriority w:val="39"/>
    <w:rsid w:val="00C40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A5371EFEFB40D40931E35CED32CA452" ma:contentTypeVersion="4" ma:contentTypeDescription="Crear nuevo documento." ma:contentTypeScope="" ma:versionID="5c4eeae6473c7a9efdadda43d24b8dcd">
  <xsd:schema xmlns:xsd="http://www.w3.org/2001/XMLSchema" xmlns:xs="http://www.w3.org/2001/XMLSchema" xmlns:p="http://schemas.microsoft.com/office/2006/metadata/properties" xmlns:ns3="14b3df8a-98d4-42c1-a313-b2da454d0402" targetNamespace="http://schemas.microsoft.com/office/2006/metadata/properties" ma:root="true" ma:fieldsID="ee7ea3f11fb722aba3c97b1f603bb091" ns3:_="">
    <xsd:import namespace="14b3df8a-98d4-42c1-a313-b2da454d040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b3df8a-98d4-42c1-a313-b2da454d04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453D2-1438-4324-A359-E8756500A2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b3df8a-98d4-42c1-a313-b2da454d04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3A7540-4D21-4C5D-A64C-EC7510E8D9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24B146-4112-44FA-BEF5-7DD0871C8068}">
  <ds:schemaRefs>
    <ds:schemaRef ds:uri="http://schemas.microsoft.com/sharepoint/v3/contenttype/forms"/>
  </ds:schemaRefs>
</ds:datastoreItem>
</file>

<file path=customXml/itemProps4.xml><?xml version="1.0" encoding="utf-8"?>
<ds:datastoreItem xmlns:ds="http://schemas.openxmlformats.org/officeDocument/2006/customXml" ds:itemID="{3E4B3ABF-D95A-426A-8ED0-79E77687B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7</Pages>
  <Words>2749</Words>
  <Characters>15123</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Caicedo Roncancio</dc:creator>
  <cp:keywords/>
  <dc:description/>
  <cp:lastModifiedBy>BIBLIOTECOLOGO</cp:lastModifiedBy>
  <cp:revision>51</cp:revision>
  <dcterms:created xsi:type="dcterms:W3CDTF">2022-08-30T15:44:00Z</dcterms:created>
  <dcterms:modified xsi:type="dcterms:W3CDTF">2022-08-30T21:29:00Z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0x0101003A5371EFEFB40D40931E35CED32CA452</vt:lpwstr>
  </property>
  <property fmtid="{D5CDD505-2E9C-101B-9397-08002B2CF9AE}" pid="3" name="Mendeley Document_1">
    <vt:lpwstr>True</vt:lpwstr>
  </property>
  <property fmtid="{D5CDD505-2E9C-101B-9397-08002B2CF9AE}" pid="4" name="Mendeley Unique User Id_1">
    <vt:lpwstr>afc99814-a4a6-3ede-99f4-b284fd2fcbbd</vt:lpwstr>
  </property>
  <property fmtid="{D5CDD505-2E9C-101B-9397-08002B2CF9AE}" pid="5" name="Mendeley Citation Style_1">
    <vt:lpwstr>http://www.zotero.org/styles/apa-no-ampersand</vt:lpwstr>
  </property>
  <property fmtid="{D5CDD505-2E9C-101B-9397-08002B2CF9AE}" pid="6" name="Mendeley Recent Style Id 0_1">
    <vt:lpwstr>http://www.zotero.org/styles/american-political-science-association</vt:lpwstr>
  </property>
  <property fmtid="{D5CDD505-2E9C-101B-9397-08002B2CF9AE}" pid="7" name="Mendeley Recent Style Name 0_1">
    <vt:lpwstr>American Political Science Association</vt:lpwstr>
  </property>
  <property fmtid="{D5CDD505-2E9C-101B-9397-08002B2CF9AE}" pid="8" name="Mendeley Recent Style Id 1_1">
    <vt:lpwstr>http://www.zotero.org/styles/apa</vt:lpwstr>
  </property>
  <property fmtid="{D5CDD505-2E9C-101B-9397-08002B2CF9AE}" pid="9" name="Mendeley Recent Style Name 1_1">
    <vt:lpwstr>American Psychological Association 7th edition</vt:lpwstr>
  </property>
  <property fmtid="{D5CDD505-2E9C-101B-9397-08002B2CF9AE}" pid="10" name="Mendeley Recent Style Id 2_1">
    <vt:lpwstr>http://www.zotero.org/styles/apa-no-ampersand</vt:lpwstr>
  </property>
  <property fmtid="{D5CDD505-2E9C-101B-9397-08002B2CF9AE}" pid="11" name="Mendeley Recent Style Name 2_1">
    <vt:lpwstr>American Psychological Association 7th edition (no ampersand)</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 6th edition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11th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9th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ies>
</file>